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DB" w:rsidRPr="00BD00DB" w:rsidRDefault="00BD00DB" w:rsidP="00BD00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80DA3" w:rsidRPr="002B6424" w:rsidRDefault="00894077" w:rsidP="00480DA3">
      <w:pPr>
        <w:jc w:val="center"/>
        <w:rPr>
          <w:rFonts w:ascii="Times New Roman" w:hAnsi="Times New Roman" w:cs="Times New Roman"/>
          <w:color w:val="000000"/>
          <w:sz w:val="40"/>
          <w:szCs w:val="40"/>
          <w:lang w:val="ru-RU"/>
        </w:rPr>
      </w:pPr>
      <w:r>
        <w:rPr>
          <w:rFonts w:ascii="Times New Roman" w:hAnsi="Times New Roman" w:cs="Times New Roman"/>
          <w:noProof/>
          <w:color w:val="000000"/>
          <w:sz w:val="40"/>
          <w:szCs w:val="40"/>
          <w:lang w:val="ru-RU" w:eastAsia="ru-RU"/>
        </w:rPr>
        <w:drawing>
          <wp:inline distT="0" distB="0" distL="0" distR="0">
            <wp:extent cx="6119495" cy="5230418"/>
            <wp:effectExtent l="0" t="0" r="0" b="8890"/>
            <wp:docPr id="1" name="Рисунок 1" descr="C:\Users\Anton\Desktop\2025-04-18_20-56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\Desktop\2025-04-18_20-56-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5230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A3" w:rsidRPr="003C320B" w:rsidRDefault="00480DA3" w:rsidP="00480D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0DA3" w:rsidRDefault="00480DA3" w:rsidP="00480D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DA3" w:rsidRDefault="00480DA3" w:rsidP="00480D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DA3" w:rsidRDefault="00480DA3" w:rsidP="00480D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DA3" w:rsidRDefault="00480DA3" w:rsidP="00480D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DA3" w:rsidRDefault="00480DA3" w:rsidP="00480D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DA3" w:rsidRDefault="00480DA3" w:rsidP="00480D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DA3" w:rsidRDefault="00480DA3" w:rsidP="00480DA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80DA3" w:rsidRPr="00BD00DB" w:rsidRDefault="00DD3AF9" w:rsidP="00BD00D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480D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80DA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Иваново</w:t>
      </w:r>
    </w:p>
    <w:p w:rsidR="00894077" w:rsidRDefault="009B4FD7" w:rsidP="00BE76AE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CC5B30" w:rsidRPr="0012029D" w:rsidRDefault="00CC5B30" w:rsidP="00BE76AE">
      <w:pPr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lastRenderedPageBreak/>
        <w:t>Аналитическая часть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spellStart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Самообследование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деятельности муниципального бюджетного дошкольного образовательного учреждения "Детский сад № </w:t>
      </w:r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" (далее МБДОУ) города Иванова составлено в соответствии с Приказом  </w:t>
      </w:r>
      <w:proofErr w:type="spellStart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Минобрнауки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Российской Федерации от 14 июня 2013г. № 462 "Порядок проведения </w:t>
      </w:r>
      <w:proofErr w:type="spellStart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самообследования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образовательной организацией".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proofErr w:type="spellStart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Самообследование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включает в себя аналитическую часть и результаты анализа деятельности МБДОУ за </w:t>
      </w:r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202</w:t>
      </w:r>
      <w:r w:rsidR="00894077" w:rsidRPr="00894077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</w:t>
      </w:r>
      <w:bookmarkStart w:id="0" w:name="_GoBack"/>
      <w:bookmarkEnd w:id="0"/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год.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Цель </w:t>
      </w:r>
      <w:proofErr w:type="spellStart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самообследования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: обеспечение доступности и открытости информации о деятельности МБДОУ. В процессе </w:t>
      </w:r>
      <w:proofErr w:type="spellStart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самообследования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были проведены оценки образовательной деятельности, системы управления МБДОУ, содержания и качества подготовки воспитанников, организация </w:t>
      </w:r>
      <w:proofErr w:type="spellStart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воспитательно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-образовательного процесса, анализ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качества образования, анализ показателей деятельности МБДОУ.</w:t>
      </w:r>
    </w:p>
    <w:p w:rsidR="00CC5B30" w:rsidRPr="0012029D" w:rsidRDefault="00CC5B30" w:rsidP="00CC5B30">
      <w:pPr>
        <w:spacing w:before="0" w:beforeAutospacing="0" w:after="200" w:afterAutospacing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1. Анализ образовательной деятельности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1.1. Полное наименование дошкольного учреждения в соответствии с Уставом: муниципальное бюджетное дошкольное образовательное учреждение "Детский сад № </w:t>
      </w:r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".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1.2. Юридический адрес: 153023, город Иваново, ул.</w:t>
      </w:r>
      <w:r w:rsidR="00DD3AF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Авдотьинская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д.</w:t>
      </w:r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22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тел. 8 (4932)32-10-3</w:t>
      </w:r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1.3. Фактический адрес: 153023, город Иваново, ул.</w:t>
      </w:r>
      <w:r w:rsidR="00DD3AF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Авдотьинская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д.</w:t>
      </w:r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22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тел. 8 (4932)32-10-</w:t>
      </w:r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33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1.4. Адрес электронной почты:</w:t>
      </w:r>
      <w:hyperlink r:id="rId8" w:history="1">
        <w:r w:rsidR="003522A2" w:rsidRPr="0012029D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dou</w:t>
        </w:r>
        <w:r w:rsidR="003522A2" w:rsidRPr="0012029D">
          <w:rPr>
            <w:rStyle w:val="a7"/>
            <w:rFonts w:ascii="Times New Roman" w:eastAsiaTheme="minorEastAsia" w:hAnsi="Times New Roman" w:cs="Times New Roman"/>
            <w:sz w:val="28"/>
            <w:szCs w:val="28"/>
            <w:lang w:val="ru-RU" w:eastAsia="ru-RU"/>
          </w:rPr>
          <w:t>4@</w:t>
        </w:r>
        <w:r w:rsidR="003522A2" w:rsidRPr="0012029D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ivedu</w:t>
        </w:r>
        <w:r w:rsidR="003522A2" w:rsidRPr="0012029D">
          <w:rPr>
            <w:rStyle w:val="a7"/>
            <w:rFonts w:ascii="Times New Roman" w:eastAsiaTheme="minorEastAsia" w:hAnsi="Times New Roman" w:cs="Times New Roman"/>
            <w:sz w:val="28"/>
            <w:szCs w:val="28"/>
            <w:lang w:val="ru-RU" w:eastAsia="ru-RU"/>
          </w:rPr>
          <w:t>.</w:t>
        </w:r>
        <w:proofErr w:type="spellStart"/>
        <w:r w:rsidR="003522A2" w:rsidRPr="0012029D">
          <w:rPr>
            <w:rStyle w:val="a7"/>
            <w:rFonts w:ascii="Times New Roman" w:eastAsiaTheme="minorEastAsia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1.5. Учредитель: управление образования Администрации города Иванова.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1.6. МБДОУ сдан в эксплуатацию в 19</w:t>
      </w:r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61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1.7. Количество групп - </w:t>
      </w:r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6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1.8. В соответствии с муниципальным заданием утвержден численный контингент детей </w:t>
      </w:r>
      <w:r w:rsidR="00DC353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–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</w:t>
      </w:r>
      <w:r w:rsidR="001B73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</w:t>
      </w:r>
      <w:r w:rsidR="001B732A" w:rsidRPr="001B73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</w:t>
      </w:r>
      <w:r w:rsidR="00DC353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человек</w:t>
      </w:r>
      <w:r w:rsidR="001B732A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</w:t>
      </w:r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1.9. Нормативный срок обучения в образовательной организации - 5 лет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1.10. Численный состав педагогического персонала МБДОУ - </w:t>
      </w:r>
      <w:r w:rsidR="00B455CB"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13 шт. ед.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1.11. Основной вид услуги: дошкольное образование детей.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1.12. Формы обучения, реализуемые в образовательной организации - очная.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1.13. Языки, на которых осуществляется образование (обучение) - русский.</w:t>
      </w:r>
    </w:p>
    <w:p w:rsidR="00CC5B30" w:rsidRPr="0012029D" w:rsidRDefault="00CC5B30" w:rsidP="00CC5B30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 xml:space="preserve">1.14. Режим работы МБДОУ устанавливается при пятидневной рабочей неделе с 7.00 до 19.00, выходные дни - суббота, воскресенье, праздничные дни. </w:t>
      </w:r>
    </w:p>
    <w:p w:rsidR="003010D3" w:rsidRPr="0012029D" w:rsidRDefault="003010D3" w:rsidP="003010D3">
      <w:pPr>
        <w:spacing w:before="0" w:beforeAutospacing="0" w:after="200" w:afterAutospacing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2. Оценка системы управления организации</w:t>
      </w:r>
    </w:p>
    <w:p w:rsidR="003010D3" w:rsidRPr="0012029D" w:rsidRDefault="003010D3" w:rsidP="003010D3">
      <w:pPr>
        <w:spacing w:before="0" w:beforeAutospacing="0" w:after="200" w:afterAutospacing="0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МБДОУ действует на основании:</w:t>
      </w:r>
    </w:p>
    <w:p w:rsidR="003E7651" w:rsidRPr="003E7651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- </w:t>
      </w:r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Устава, утвержденного управлением образования Администра</w:t>
      </w:r>
      <w:r w:rsidR="003E7651"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ции города Иванова от</w:t>
      </w:r>
      <w:r w:rsid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3E7651"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15.12.2023</w:t>
      </w:r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Лицензия на осуществление</w:t>
      </w:r>
      <w:r w:rsidR="009C0650"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образовательной деятельности</w:t>
      </w:r>
      <w:proofErr w:type="gramStart"/>
      <w:r w:rsidR="009C0650"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="009C0650" w:rsidRPr="003E765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gramEnd"/>
      <w:r w:rsidR="009C0650" w:rsidRPr="003E7651">
        <w:rPr>
          <w:rFonts w:ascii="Times New Roman" w:hAnsi="Times New Roman" w:cs="Times New Roman"/>
          <w:sz w:val="28"/>
          <w:szCs w:val="28"/>
          <w:lang w:val="ru-RU"/>
        </w:rPr>
        <w:t>т 20.03.2017 № 1915, серия 37 ЛО1 № 0001464</w:t>
      </w:r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 Срок действия лицензии - бессрочно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Федеральный закон Российской Федерации от 29.12.2012 № 273-ФЗ "Об образовании в Российской Федерации";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- </w:t>
      </w:r>
      <w:r w:rsidRPr="0012029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СанПиН 2.3/2.4.3590-20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Федерального государственного образовательного стандарта дошкольного образования (далее ФГОС ДО), утвержденного Приказом Министерства образования и науки Российской Федерации от 17.10.2013 № 1155.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Работу МБДОУ регламентируют: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Основная общеобразовательная программа дошкольного образования МБДОУ (далее Программа);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 Коллективный договор МБДОУ;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Правила внутреннего трудового распорядка;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Должностные инструкции, определяющие обязанности работников МБДОУ;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Правила внутреннего распорядка обучающихся;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Правила приема, перевода и отчисления обучающихся;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Инструкции по организации охраны жизни и здоровья детей в МБДОУ;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План годовой работы МБДОУ;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Прогр</w:t>
      </w:r>
      <w:r w:rsidR="008D6CF8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амма развития МБДОУ </w:t>
      </w:r>
      <w:r w:rsidR="000E612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на 20</w:t>
      </w:r>
      <w:r w:rsidR="000E6123" w:rsidRPr="000E612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19</w:t>
      </w:r>
      <w:r w:rsidR="000E612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-202</w:t>
      </w:r>
      <w:r w:rsidR="000E6123" w:rsidRPr="000E612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4</w:t>
      </w:r>
      <w:r w:rsidRP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гг.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Коллегиальные органы самоуправления МБДОУ: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Управляющий Совет - постоянно действующий коллегиальный орган управления МБДОУ, действующий в целях повышения результативности и эффективности работы МБДОУ и реализации принципа государственно - общественного характера управления МБДОУ.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lastRenderedPageBreak/>
        <w:t>- Педагогический Совет - постоянно-действующий коллегиальный орган управления педагогической деятельностью МБДОУ,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 Общее собрание работников - постоянно - действующий коллегиальный орган управления МБДОУ, действующий в целях осуществления самоуправленческих начал, развития инициативы коллектива, расширения коллегиальных, демократических форм управления и воплощения в жизнь государственно-обществен</w:t>
      </w:r>
      <w:r w:rsidR="003E7651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ных принципов управления МБДОУ.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МБДОУ соблюдаются социальные гарантии участников </w:t>
      </w:r>
      <w:proofErr w:type="spellStart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воспитательно</w:t>
      </w:r>
      <w:proofErr w:type="spellEnd"/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-образовательного процесса. Реализуется возможность участия в управлении всех участников. В целях учета мнения родителей (законных представителе) воспитанников и педагогических работников по вопросам управления детским садом и принятии им локальных  нормативных актов, затрагивающих их права и законные интересы. В МБДОУ созданы: родительские собрания (законных представителей) воспитанников.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Порядок приема в МБДОУ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санитарно-эпидемиологическими правилами и нормативами, законодательством Ивановской области, нормативными правовыми актами управления образования Администрации города Иванова, Уставом МБДОУ, локальными актами МБДОУ.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Сведения о руководстве МБДОУ: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Заведующий </w:t>
      </w:r>
      <w:proofErr w:type="spellStart"/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Вареева</w:t>
      </w:r>
      <w:proofErr w:type="spellEnd"/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Алевтина Николаевна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, график приема граждан - вторник с 16.30 до 18.30, четверг с 8.00 до 10.00, телефон 8(4932)32-</w:t>
      </w:r>
      <w:r w:rsidR="0020482E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10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-</w:t>
      </w:r>
      <w:r w:rsidR="003522A2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33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Старший воспитатель -</w:t>
      </w:r>
      <w:r w:rsidR="0020482E"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график приема граждан- понедельник, среда, пятница - с 8.00 до 10.00.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Финансирование и расходование средств - бюджетное.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Основная цель деятельности МБДОУ - образовательная деятельность по образовательным программам дошкольного образования, присмотр и уход за детьми.</w:t>
      </w:r>
    </w:p>
    <w:p w:rsidR="003010D3" w:rsidRPr="0012029D" w:rsidRDefault="003010D3" w:rsidP="003010D3">
      <w:pPr>
        <w:spacing w:before="0" w:beforeAutospacing="0" w:after="200" w:afterAutospacing="0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Предмет деятельности -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5E7F8C" w:rsidRPr="0012029D" w:rsidRDefault="003010D3" w:rsidP="003010D3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Вывод: МБДОУ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</w:t>
      </w:r>
      <w:r w:rsidR="00DD3AF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</w:t>
      </w:r>
    </w:p>
    <w:p w:rsidR="005E7F8C" w:rsidRPr="0012029D" w:rsidRDefault="00BE76AE" w:rsidP="00BE76AE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 </w:t>
      </w:r>
      <w:r w:rsidR="0020482E"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Общие</w:t>
      </w:r>
      <w:r w:rsidR="005E7F8C"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сведения об образовательной 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21256" w:rsidRPr="00D71320" w:rsidTr="00321256">
        <w:trPr>
          <w:trHeight w:val="1090"/>
        </w:trPr>
        <w:tc>
          <w:tcPr>
            <w:tcW w:w="3823" w:type="dxa"/>
          </w:tcPr>
          <w:p w:rsidR="00321256" w:rsidRPr="0012029D" w:rsidRDefault="00321256" w:rsidP="00321256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Наименование образовательной организации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</w:p>
        </w:tc>
        <w:tc>
          <w:tcPr>
            <w:tcW w:w="5522" w:type="dxa"/>
          </w:tcPr>
          <w:p w:rsidR="00321256" w:rsidRPr="0012029D" w:rsidRDefault="00DD3AF9" w:rsidP="003212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  <w:r w:rsidR="00321256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униципальное бюджетное дошкольное образовател</w:t>
            </w:r>
            <w:r w:rsidR="003522A2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ьное учреждение «Детский сад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3522A2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4» (МБДОУ «Детский сад №4</w:t>
            </w:r>
            <w:r w:rsidR="00321256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»)</w:t>
            </w:r>
          </w:p>
        </w:tc>
      </w:tr>
      <w:tr w:rsidR="00321256" w:rsidRPr="0012029D" w:rsidTr="00321256">
        <w:tc>
          <w:tcPr>
            <w:tcW w:w="3823" w:type="dxa"/>
          </w:tcPr>
          <w:p w:rsidR="00321256" w:rsidRPr="0012029D" w:rsidRDefault="00321256" w:rsidP="00321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5522" w:type="dxa"/>
          </w:tcPr>
          <w:p w:rsidR="00321256" w:rsidRPr="0012029D" w:rsidRDefault="003522A2" w:rsidP="005E7F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Вареева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Алевтина Николаевна</w:t>
            </w:r>
          </w:p>
        </w:tc>
      </w:tr>
      <w:tr w:rsidR="00321256" w:rsidRPr="00D71320" w:rsidTr="00300FD3">
        <w:trPr>
          <w:trHeight w:val="655"/>
        </w:trPr>
        <w:tc>
          <w:tcPr>
            <w:tcW w:w="3823" w:type="dxa"/>
          </w:tcPr>
          <w:p w:rsidR="00321256" w:rsidRPr="0012029D" w:rsidRDefault="00321256" w:rsidP="0032125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5522" w:type="dxa"/>
          </w:tcPr>
          <w:p w:rsidR="00321256" w:rsidRPr="0012029D" w:rsidRDefault="00321256" w:rsidP="00300FD3">
            <w:pPr>
              <w:ind w:left="99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153023, г. Иваново, ул. </w:t>
            </w:r>
            <w:proofErr w:type="spellStart"/>
            <w:r w:rsidR="003522A2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Авдотьинская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д. </w:t>
            </w:r>
            <w:r w:rsidR="003522A2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22</w:t>
            </w:r>
          </w:p>
          <w:p w:rsidR="00321256" w:rsidRPr="0012029D" w:rsidRDefault="00321256" w:rsidP="00300FD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21256" w:rsidRPr="0012029D" w:rsidTr="00321256">
        <w:tc>
          <w:tcPr>
            <w:tcW w:w="3823" w:type="dxa"/>
          </w:tcPr>
          <w:p w:rsidR="00321256" w:rsidRPr="0012029D" w:rsidRDefault="00300FD3" w:rsidP="00300F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5522" w:type="dxa"/>
          </w:tcPr>
          <w:p w:rsidR="00321256" w:rsidRPr="0012029D" w:rsidRDefault="003522A2" w:rsidP="005E7F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8(4932)32-10-33</w:t>
            </w:r>
          </w:p>
        </w:tc>
      </w:tr>
      <w:tr w:rsidR="00321256" w:rsidRPr="0012029D" w:rsidTr="00321256">
        <w:tc>
          <w:tcPr>
            <w:tcW w:w="3823" w:type="dxa"/>
          </w:tcPr>
          <w:p w:rsidR="00321256" w:rsidRPr="0012029D" w:rsidRDefault="00300FD3" w:rsidP="00300F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5522" w:type="dxa"/>
          </w:tcPr>
          <w:p w:rsidR="00321256" w:rsidRPr="0012029D" w:rsidRDefault="00DD3AF9" w:rsidP="005E7F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</w:t>
            </w:r>
            <w:r w:rsidR="003522A2"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ou</w:t>
            </w:r>
            <w:proofErr w:type="spellEnd"/>
            <w:r w:rsidR="003522A2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300FD3"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@ivedu.ru</w:t>
            </w:r>
          </w:p>
        </w:tc>
      </w:tr>
      <w:tr w:rsidR="00321256" w:rsidRPr="00D71320" w:rsidTr="00321256">
        <w:tc>
          <w:tcPr>
            <w:tcW w:w="3823" w:type="dxa"/>
          </w:tcPr>
          <w:p w:rsidR="00321256" w:rsidRPr="0012029D" w:rsidRDefault="00300FD3" w:rsidP="00300F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5522" w:type="dxa"/>
          </w:tcPr>
          <w:p w:rsidR="00321256" w:rsidRPr="0012029D" w:rsidRDefault="00300FD3" w:rsidP="005E7F8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Управление образование Администрации города Иванова</w:t>
            </w:r>
          </w:p>
        </w:tc>
      </w:tr>
      <w:tr w:rsidR="00321256" w:rsidRPr="0012029D" w:rsidTr="00321256">
        <w:tc>
          <w:tcPr>
            <w:tcW w:w="3823" w:type="dxa"/>
          </w:tcPr>
          <w:p w:rsidR="00321256" w:rsidRPr="0012029D" w:rsidRDefault="00300FD3" w:rsidP="00300F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5522" w:type="dxa"/>
          </w:tcPr>
          <w:p w:rsidR="00321256" w:rsidRPr="0012029D" w:rsidRDefault="00300FD3" w:rsidP="003522A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  <w:r w:rsidR="003522A2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61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321256" w:rsidRPr="003E7651" w:rsidTr="00321256">
        <w:tc>
          <w:tcPr>
            <w:tcW w:w="3823" w:type="dxa"/>
          </w:tcPr>
          <w:p w:rsidR="00321256" w:rsidRPr="0012029D" w:rsidRDefault="00300FD3" w:rsidP="00300F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Лицензия</w:t>
            </w:r>
          </w:p>
        </w:tc>
        <w:tc>
          <w:tcPr>
            <w:tcW w:w="5522" w:type="dxa"/>
          </w:tcPr>
          <w:p w:rsidR="00321256" w:rsidRPr="0012029D" w:rsidRDefault="003C0BD2" w:rsidP="003E76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E7651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Pr="003E765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Л035-01225-37/00229124 </w:t>
            </w:r>
            <w:r w:rsidR="00045038" w:rsidRPr="003E76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  <w:r w:rsidR="003E765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20.03.2017г.</w:t>
            </w:r>
          </w:p>
        </w:tc>
      </w:tr>
      <w:tr w:rsidR="00321256" w:rsidRPr="00D71320" w:rsidTr="00321256">
        <w:tc>
          <w:tcPr>
            <w:tcW w:w="3823" w:type="dxa"/>
          </w:tcPr>
          <w:p w:rsidR="00321256" w:rsidRPr="0012029D" w:rsidRDefault="00045038" w:rsidP="0004503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Месторасположение                           и иные особенности                                                </w:t>
            </w:r>
          </w:p>
        </w:tc>
        <w:tc>
          <w:tcPr>
            <w:tcW w:w="5522" w:type="dxa"/>
          </w:tcPr>
          <w:p w:rsidR="00045038" w:rsidRPr="0012029D" w:rsidRDefault="00045038" w:rsidP="00DC35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Муниципальное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бюджетное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дошкольное образовательное учреждение </w:t>
            </w:r>
            <w:r w:rsidR="003522A2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«Детский сад № 4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(далее - МБДОУ) расположено в </w:t>
            </w:r>
            <w:r w:rsidR="003C0BD2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жилом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районе города, вдали от производственных предприятий и торговых мест.  Здание МБДОУ построено по проекту.  Проектная наполняемость на </w:t>
            </w:r>
            <w:r w:rsidR="003522A2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  <w:r w:rsidR="00DC3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12029D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мест. Общая площадь здания </w:t>
            </w:r>
            <w:r w:rsidR="009C0650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1449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</w:t>
            </w:r>
            <w:proofErr w:type="gram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из них площадь помещений, используемых непосредственно для нужд образовательного процесса – </w:t>
            </w:r>
            <w:r w:rsidR="009C0650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729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в. м.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21256" w:rsidRPr="00D71320" w:rsidTr="00321256">
        <w:tc>
          <w:tcPr>
            <w:tcW w:w="3823" w:type="dxa"/>
          </w:tcPr>
          <w:p w:rsidR="00321256" w:rsidRPr="0012029D" w:rsidRDefault="00045038" w:rsidP="00300F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Цель и предмет деятельности</w:t>
            </w:r>
          </w:p>
        </w:tc>
        <w:tc>
          <w:tcPr>
            <w:tcW w:w="5522" w:type="dxa"/>
          </w:tcPr>
          <w:p w:rsidR="00541F2F" w:rsidRPr="0012029D" w:rsidRDefault="00541F2F" w:rsidP="00DD3AF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Цель деятельности МБДОУ </w:t>
            </w:r>
            <w:r w:rsidR="00045038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осуществление образовательной деятельности по реализации         образовательных программ дошкольного образования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12029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Предметом деятельности МБДОУ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является формирование общей культуры</w:t>
            </w:r>
            <w:r w:rsidR="00044F29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развитие</w:t>
            </w:r>
            <w:r w:rsidR="00044F29"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44F29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физических ,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интеллектуальных, нравственных, эстетических и личностных качеств, </w:t>
            </w:r>
            <w:r w:rsidR="00044F29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предпосылок учебной деятельности, сохранение и укрепление здоровья воспитанников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</w:tr>
      <w:tr w:rsidR="00541F2F" w:rsidRPr="00D71320" w:rsidTr="00321256">
        <w:tc>
          <w:tcPr>
            <w:tcW w:w="3823" w:type="dxa"/>
          </w:tcPr>
          <w:p w:rsidR="00541F2F" w:rsidRPr="0012029D" w:rsidRDefault="00044F29" w:rsidP="00300FD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Особенности работы организации, приема </w:t>
            </w:r>
            <w:proofErr w:type="gram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5522" w:type="dxa"/>
          </w:tcPr>
          <w:p w:rsidR="00044F29" w:rsidRPr="0012029D" w:rsidRDefault="00044F29" w:rsidP="00044F29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Режим работы МБДОУ: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 понедельника по пятницу с 7. до 19.00. </w:t>
            </w:r>
          </w:p>
          <w:p w:rsidR="00044F29" w:rsidRPr="0012029D" w:rsidRDefault="00044F29" w:rsidP="00044F29">
            <w:pPr>
              <w:spacing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Длительность пребывания</w:t>
            </w:r>
            <w:r w:rsidR="00EB7295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детей в групп</w:t>
            </w:r>
            <w:r w:rsidR="00DC35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EB7295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12</w:t>
            </w:r>
            <w:r w:rsidR="00DC353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EB7295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часов.</w:t>
            </w:r>
          </w:p>
          <w:p w:rsidR="00541F2F" w:rsidRPr="0012029D" w:rsidRDefault="00541F2F" w:rsidP="00044F29">
            <w:pPr>
              <w:ind w:left="1104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E7F8C" w:rsidRPr="0012029D" w:rsidRDefault="005E7F8C" w:rsidP="00DD3AF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Аналитическая часть</w:t>
      </w:r>
    </w:p>
    <w:p w:rsidR="005E7F8C" w:rsidRPr="0012029D" w:rsidRDefault="005E7F8C" w:rsidP="005E7F8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образовательной деятельности</w:t>
      </w:r>
    </w:p>
    <w:p w:rsidR="00E25850" w:rsidRPr="0012029D" w:rsidRDefault="00E25850" w:rsidP="00E2585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Аналитическая часть</w:t>
      </w:r>
    </w:p>
    <w:p w:rsidR="00E25850" w:rsidRPr="0012029D" w:rsidRDefault="00E25850" w:rsidP="00E25850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E25850" w:rsidRPr="0012029D" w:rsidRDefault="00E25850" w:rsidP="00E2585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01.01.2021 года Детский сад функционирует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молодежи», а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01.03.2021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обитания».</w:t>
      </w:r>
    </w:p>
    <w:p w:rsidR="00E25850" w:rsidRPr="0012029D" w:rsidRDefault="00E25850" w:rsidP="00E2585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ФГОС дошкольного образования, санитарно-эпидемиологическими правилами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E25850" w:rsidRPr="0012029D" w:rsidRDefault="00E25850" w:rsidP="00E2585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выполнения требований норм Федерального закона от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24.09.2022 №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371-ФЗ Детский сад провел организационные мероприятия по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25.11.2022 №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1028 (далее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ФОП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ДО),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утвержденной дорожной картой. Для этого создали рабочую группу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составе заведующего, старшего воспитателя, воспитателя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методиста.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25850" w:rsidRPr="0012029D" w:rsidRDefault="00E25850" w:rsidP="00E25850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утвердили новую основную образовательную программу дошкольного образования Детского сада (далее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ООП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ДО), разработанную на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ФОП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ДО,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ввели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действие с 01.09.2023;</w:t>
      </w:r>
    </w:p>
    <w:p w:rsidR="00E25850" w:rsidRPr="0012029D" w:rsidRDefault="00E25850" w:rsidP="00E25850">
      <w:pPr>
        <w:numPr>
          <w:ilvl w:val="0"/>
          <w:numId w:val="30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скорректировали план-график повышения квалификации педагогических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управленческих кадров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запланировали обучение работников по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применения ФОП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ДО;</w:t>
      </w:r>
    </w:p>
    <w:p w:rsidR="00E25850" w:rsidRPr="0012029D" w:rsidRDefault="00E25850" w:rsidP="00E25850">
      <w:pPr>
        <w:numPr>
          <w:ilvl w:val="0"/>
          <w:numId w:val="30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провели информационно-разъяснительную работу 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родителями (законными представителями) воспитанников.</w:t>
      </w:r>
    </w:p>
    <w:p w:rsidR="00E25850" w:rsidRPr="0012029D" w:rsidRDefault="00E25850" w:rsidP="00E2585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посещают 134 воспитанника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возрасте от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лет.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сформировано 6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 общеразвивающей направленности. Из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них:</w:t>
      </w:r>
    </w:p>
    <w:p w:rsidR="000C1938" w:rsidRPr="0012029D" w:rsidRDefault="00E25850" w:rsidP="000C19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>− 1 ясельные группы –  18</w:t>
      </w:r>
      <w:r w:rsidR="00DC35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1938"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</w:p>
    <w:p w:rsidR="000C1938" w:rsidRPr="0012029D" w:rsidRDefault="000C1938" w:rsidP="000C19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>- 2 ясельная группа – 18 детей</w:t>
      </w:r>
    </w:p>
    <w:p w:rsidR="000C1938" w:rsidRPr="0012029D" w:rsidRDefault="00E25850" w:rsidP="000C19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>-   младшая группа – 26</w:t>
      </w:r>
      <w:r w:rsidR="000C1938"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детей;</w:t>
      </w:r>
    </w:p>
    <w:p w:rsidR="000C1938" w:rsidRPr="0012029D" w:rsidRDefault="00E25850" w:rsidP="000C19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>−  средняя группа – 24 ребенка</w:t>
      </w:r>
      <w:r w:rsidR="000C1938"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C1938" w:rsidRPr="0012029D" w:rsidRDefault="00E25850" w:rsidP="000C19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− </w:t>
      </w:r>
      <w:r w:rsidR="000C1938"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старшая группа – 26 детей;</w:t>
      </w:r>
    </w:p>
    <w:p w:rsidR="000C1938" w:rsidRPr="0012029D" w:rsidRDefault="00E25850" w:rsidP="000C193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− </w:t>
      </w:r>
      <w:r w:rsidR="000C1938"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подг</w:t>
      </w:r>
      <w:r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>отовительная к школе группа – 22 ребенка</w:t>
      </w:r>
    </w:p>
    <w:p w:rsidR="00356B82" w:rsidRPr="0012029D" w:rsidRDefault="005E7F8C" w:rsidP="0009607E">
      <w:pPr>
        <w:tabs>
          <w:tab w:val="right" w:pos="9355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E25850" w:rsidRPr="0012029D" w:rsidRDefault="00E25850" w:rsidP="00E2585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01.09.2021 Детский сад реализует рабочую программу воспитания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E25850" w:rsidRPr="0012029D" w:rsidRDefault="00E25850" w:rsidP="00E2585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2,5 года реализации программы воспитания родители выражают удовлетворенность воспитательным процессом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саду, что отразилось на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результатах анкетирования, проведенног</w:t>
      </w:r>
      <w:r w:rsidR="00416ADC">
        <w:rPr>
          <w:rFonts w:ascii="Times New Roman" w:hAnsi="Times New Roman" w:cs="Times New Roman"/>
          <w:color w:val="000000"/>
          <w:sz w:val="28"/>
          <w:szCs w:val="28"/>
          <w:lang w:val="ru-RU"/>
        </w:rPr>
        <w:t>о 20.12.2024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Вместе 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тем, родители высказали пожелания по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введению мероприятий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 Детского сада, например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проводить осенние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зимние спортивные мероприятия на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открытом воздухе совместно 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родителями. </w:t>
      </w:r>
      <w:r w:rsidRPr="003E765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Предложения родителей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будут рассмотрены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наличии возможностей Детского сада включены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план воспитательной работы на </w:t>
      </w:r>
      <w:r w:rsidRPr="003E7651">
        <w:rPr>
          <w:rFonts w:ascii="Times New Roman" w:hAnsi="Times New Roman" w:cs="Times New Roman"/>
          <w:color w:val="000000"/>
          <w:sz w:val="28"/>
          <w:szCs w:val="28"/>
          <w:lang w:val="ru-RU"/>
        </w:rPr>
        <w:t>вт</w:t>
      </w:r>
      <w:r w:rsidR="001B73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орое полугодие 2025</w:t>
      </w:r>
      <w:r w:rsidRPr="003E76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765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года.</w:t>
      </w:r>
    </w:p>
    <w:p w:rsidR="005E7F8C" w:rsidRPr="0012029D" w:rsidRDefault="007C1E25" w:rsidP="007C1E2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16ADC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 семей по составу</w:t>
      </w:r>
      <w:r w:rsidR="00D16F23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</w:t>
      </w:r>
      <w:r w:rsidR="00D16F23"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Таблица 1.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2005"/>
        <w:gridCol w:w="4952"/>
      </w:tblGrid>
      <w:tr w:rsidR="007578D7" w:rsidRPr="00D71320" w:rsidTr="009F5B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 общего</w:t>
            </w: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 семей</w:t>
            </w: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воспитанников</w:t>
            </w:r>
          </w:p>
        </w:tc>
      </w:tr>
      <w:tr w:rsidR="007578D7" w:rsidRPr="0012029D" w:rsidTr="009F5B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E25850" w:rsidP="00727F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A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A22DDA" w:rsidP="00D00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  <w:r w:rsidR="005E7F8C" w:rsidRPr="001202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78D7" w:rsidRPr="0012029D" w:rsidTr="009F5B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E25850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903169" w:rsidP="00A2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DDA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5E7F8C" w:rsidRPr="001202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22DDA" w:rsidRPr="0012029D" w:rsidRDefault="00A22DDA" w:rsidP="000960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E7F8C" w:rsidRPr="0012029D" w:rsidRDefault="005E7F8C" w:rsidP="0009607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Характеристика семей по количеству детей</w:t>
      </w:r>
      <w:r w:rsidR="00D16F23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E25850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D16F23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16F23" w:rsidRPr="0012029D">
        <w:rPr>
          <w:rFonts w:ascii="Times New Roman" w:hAnsi="Times New Roman" w:cs="Times New Roman"/>
          <w:i/>
          <w:sz w:val="28"/>
          <w:szCs w:val="28"/>
          <w:lang w:val="ru-RU"/>
        </w:rPr>
        <w:t>Таблица 2.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3"/>
        <w:gridCol w:w="2318"/>
        <w:gridCol w:w="4006"/>
      </w:tblGrid>
      <w:tr w:rsidR="007578D7" w:rsidRPr="00D71320" w:rsidTr="009F5B7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Процент от общего</w:t>
            </w: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количества семей воспитанников</w:t>
            </w:r>
          </w:p>
        </w:tc>
      </w:tr>
      <w:tr w:rsidR="007578D7" w:rsidRPr="0012029D" w:rsidTr="009F5B7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7C1E25" w:rsidP="00D001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22DDA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7C1E25" w:rsidP="00A2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="00A22DDA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E7F8C" w:rsidRPr="001202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78D7" w:rsidRPr="0012029D" w:rsidTr="009F5B7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Два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7C1E25" w:rsidP="00D001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7C1E25" w:rsidP="00A2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A22DDA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5E7F8C" w:rsidRPr="001202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578D7" w:rsidRPr="0012029D" w:rsidTr="009F5B74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A22DDA" w:rsidP="00D001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903169" w:rsidP="00A22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22DDA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5E7F8C" w:rsidRPr="001202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16F23" w:rsidRPr="0012029D" w:rsidRDefault="00D16F23" w:rsidP="00A22DDA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7C1E25" w:rsidRPr="0012029D" w:rsidRDefault="007C1E25" w:rsidP="007C1E2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Воспитательная работа строится 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методов,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неполных семей уделяется большее внимание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первые месяцы после зачисления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A22DDA" w:rsidRPr="0012029D" w:rsidRDefault="007C1E25" w:rsidP="00E97FA8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B732A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дополнительные общеразвивающие программы реализовались по </w:t>
      </w:r>
      <w:r w:rsidR="00DB4B7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трем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направлениям: художественно</w:t>
      </w:r>
      <w:r w:rsidR="00DB4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1512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социально-гум</w:t>
      </w:r>
      <w:r w:rsidR="00DB4B7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анитарное 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физкультурно-</w:t>
      </w:r>
      <w:r w:rsidR="00DB4B7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спортивное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Источник финансирования: средства физических лиц. Подробная характеристика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таблице.</w:t>
      </w:r>
    </w:p>
    <w:tbl>
      <w:tblPr>
        <w:tblW w:w="16452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2324"/>
        <w:gridCol w:w="1708"/>
        <w:gridCol w:w="1136"/>
        <w:gridCol w:w="1059"/>
        <w:gridCol w:w="1351"/>
        <w:gridCol w:w="5913"/>
        <w:gridCol w:w="5913"/>
        <w:gridCol w:w="5913"/>
        <w:gridCol w:w="5913"/>
      </w:tblGrid>
      <w:tr w:rsidR="005804EF" w:rsidRPr="0012029D" w:rsidTr="0091512D">
        <w:trPr>
          <w:gridAfter w:val="4"/>
          <w:wAfter w:w="23584" w:type="dxa"/>
        </w:trPr>
        <w:tc>
          <w:tcPr>
            <w:tcW w:w="51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4EF" w:rsidRPr="0012029D" w:rsidRDefault="005804E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1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4EF" w:rsidRPr="0012029D" w:rsidRDefault="005804E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/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4EF" w:rsidRPr="0012029D" w:rsidRDefault="005804E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4EF" w:rsidRPr="0012029D" w:rsidRDefault="005804E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  <w:proofErr w:type="spellEnd"/>
          </w:p>
        </w:tc>
        <w:tc>
          <w:tcPr>
            <w:tcW w:w="240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4EF" w:rsidRPr="0012029D" w:rsidRDefault="005804E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proofErr w:type="spellEnd"/>
          </w:p>
        </w:tc>
      </w:tr>
      <w:tr w:rsidR="005804EF" w:rsidRPr="0012029D" w:rsidTr="0091512D">
        <w:trPr>
          <w:gridAfter w:val="4"/>
          <w:wAfter w:w="23584" w:type="dxa"/>
        </w:trPr>
        <w:tc>
          <w:tcPr>
            <w:tcW w:w="51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04EF" w:rsidRPr="0012029D" w:rsidRDefault="005804EF" w:rsidP="003522A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1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04EF" w:rsidRPr="0012029D" w:rsidRDefault="005804EF" w:rsidP="003522A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04EF" w:rsidRPr="0012029D" w:rsidRDefault="005804EF" w:rsidP="003522A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04EF" w:rsidRPr="0012029D" w:rsidRDefault="005804EF" w:rsidP="003522A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4EF" w:rsidRPr="0012029D" w:rsidRDefault="001B732A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2024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4EF" w:rsidRPr="0012029D" w:rsidRDefault="0091512D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2024</w:t>
            </w:r>
          </w:p>
        </w:tc>
      </w:tr>
      <w:tr w:rsidR="005804EF" w:rsidRPr="0012029D" w:rsidTr="0091512D">
        <w:trPr>
          <w:gridAfter w:val="4"/>
          <w:wAfter w:w="23584" w:type="dxa"/>
        </w:trPr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4EF" w:rsidRPr="0012029D" w:rsidRDefault="005804E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04EF" w:rsidRPr="0012029D" w:rsidRDefault="005804EF" w:rsidP="00DB4B76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Художественн</w:t>
            </w:r>
            <w:r w:rsidR="00DB4B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ая</w:t>
            </w: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 </w:t>
            </w:r>
          </w:p>
        </w:tc>
      </w:tr>
      <w:tr w:rsidR="0091512D" w:rsidRPr="0012029D" w:rsidTr="0091512D">
        <w:trPr>
          <w:gridAfter w:val="4"/>
          <w:wAfter w:w="23584" w:type="dxa"/>
        </w:trPr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Т</w:t>
            </w: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анцевальная студия «Ритмическая мозаика»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кружок</w:t>
            </w:r>
          </w:p>
        </w:tc>
        <w:tc>
          <w:tcPr>
            <w:tcW w:w="1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3</w:t>
            </w: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-7 лет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73</w:t>
            </w:r>
          </w:p>
        </w:tc>
      </w:tr>
      <w:tr w:rsidR="0091512D" w:rsidRPr="0012029D" w:rsidTr="0091512D"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Социально-гуманитарн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ая</w:t>
            </w:r>
          </w:p>
        </w:tc>
        <w:tc>
          <w:tcPr>
            <w:tcW w:w="5896" w:type="dxa"/>
          </w:tcPr>
          <w:p w:rsidR="0091512D" w:rsidRPr="0012029D" w:rsidRDefault="0091512D" w:rsidP="0091512D">
            <w:pPr>
              <w:spacing w:before="0" w:beforeAutospacing="0" w:after="200" w:afterAutospacing="0" w:line="276" w:lineRule="auto"/>
            </w:pPr>
          </w:p>
        </w:tc>
        <w:tc>
          <w:tcPr>
            <w:tcW w:w="5896" w:type="dxa"/>
          </w:tcPr>
          <w:p w:rsidR="0091512D" w:rsidRPr="0012029D" w:rsidRDefault="0091512D" w:rsidP="0091512D">
            <w:pPr>
              <w:spacing w:before="0" w:beforeAutospacing="0" w:after="200" w:afterAutospacing="0" w:line="276" w:lineRule="auto"/>
            </w:pPr>
          </w:p>
        </w:tc>
        <w:tc>
          <w:tcPr>
            <w:tcW w:w="5896" w:type="dxa"/>
          </w:tcPr>
          <w:p w:rsidR="0091512D" w:rsidRPr="0012029D" w:rsidRDefault="0091512D" w:rsidP="0091512D">
            <w:pPr>
              <w:spacing w:before="0" w:beforeAutospacing="0" w:after="200" w:afterAutospacing="0" w:line="276" w:lineRule="auto"/>
            </w:pPr>
          </w:p>
        </w:tc>
        <w:tc>
          <w:tcPr>
            <w:tcW w:w="5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Социально-гуманитарн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ая</w:t>
            </w:r>
          </w:p>
        </w:tc>
      </w:tr>
      <w:tr w:rsidR="0091512D" w:rsidRPr="0012029D" w:rsidTr="0091512D">
        <w:trPr>
          <w:gridAfter w:val="4"/>
          <w:wAfter w:w="23584" w:type="dxa"/>
        </w:trPr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</w:t>
            </w:r>
          </w:p>
          <w:p w:rsidR="0091512D" w:rsidRPr="0012029D" w:rsidRDefault="0091512D" w:rsidP="009151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1512D" w:rsidRPr="0012029D" w:rsidRDefault="0091512D" w:rsidP="009151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2.2</w:t>
            </w:r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320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«У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м</w:t>
            </w: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ники и умницы»</w:t>
            </w:r>
            <w:r w:rsidRPr="00DB4B76">
              <w:rPr>
                <w:sz w:val="18"/>
                <w:szCs w:val="18"/>
                <w:lang w:val="ru-RU"/>
              </w:rPr>
              <w:t xml:space="preserve"> </w:t>
            </w:r>
          </w:p>
          <w:p w:rsidR="0091512D" w:rsidRPr="00D71320" w:rsidRDefault="00D71320" w:rsidP="00D7132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«У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м</w:t>
            </w: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ники и умницы»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кружок</w:t>
            </w:r>
          </w:p>
        </w:tc>
        <w:tc>
          <w:tcPr>
            <w:tcW w:w="1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6-</w:t>
            </w: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7 </w:t>
            </w: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лет</w:t>
            </w:r>
          </w:p>
          <w:p w:rsidR="0091512D" w:rsidRPr="0012029D" w:rsidRDefault="0091512D" w:rsidP="009151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1512D" w:rsidRPr="0012029D" w:rsidRDefault="0091512D" w:rsidP="009151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4-5 лет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15</w:t>
            </w:r>
          </w:p>
          <w:p w:rsidR="0091512D" w:rsidRPr="0012029D" w:rsidRDefault="0091512D" w:rsidP="009151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1512D" w:rsidRPr="0012029D" w:rsidRDefault="0091512D" w:rsidP="009151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19</w:t>
            </w:r>
          </w:p>
          <w:p w:rsidR="0091512D" w:rsidRPr="0012029D" w:rsidRDefault="0091512D" w:rsidP="009151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91512D" w:rsidRPr="0012029D" w:rsidRDefault="0091512D" w:rsidP="009151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</w:tr>
      <w:tr w:rsidR="0091512D" w:rsidRPr="0012029D" w:rsidTr="0091512D"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512D" w:rsidRPr="00DB4B76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556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Физкультурно-спортивная</w:t>
            </w: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 </w:t>
            </w:r>
          </w:p>
        </w:tc>
        <w:tc>
          <w:tcPr>
            <w:tcW w:w="5896" w:type="dxa"/>
          </w:tcPr>
          <w:p w:rsidR="0091512D" w:rsidRPr="0012029D" w:rsidRDefault="0091512D" w:rsidP="0091512D">
            <w:pPr>
              <w:spacing w:before="0" w:beforeAutospacing="0" w:after="200" w:afterAutospacing="0" w:line="276" w:lineRule="auto"/>
            </w:pPr>
          </w:p>
        </w:tc>
        <w:tc>
          <w:tcPr>
            <w:tcW w:w="5896" w:type="dxa"/>
          </w:tcPr>
          <w:p w:rsidR="0091512D" w:rsidRPr="0012029D" w:rsidRDefault="0091512D" w:rsidP="0091512D">
            <w:pPr>
              <w:spacing w:before="0" w:beforeAutospacing="0" w:after="200" w:afterAutospacing="0" w:line="276" w:lineRule="auto"/>
            </w:pPr>
          </w:p>
        </w:tc>
        <w:tc>
          <w:tcPr>
            <w:tcW w:w="5896" w:type="dxa"/>
          </w:tcPr>
          <w:p w:rsidR="0091512D" w:rsidRPr="0012029D" w:rsidRDefault="0091512D" w:rsidP="0091512D">
            <w:pPr>
              <w:spacing w:before="0" w:beforeAutospacing="0" w:after="200" w:afterAutospacing="0" w:line="276" w:lineRule="auto"/>
            </w:pPr>
          </w:p>
        </w:tc>
        <w:tc>
          <w:tcPr>
            <w:tcW w:w="58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Физкультурно-спортивная</w:t>
            </w: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 </w:t>
            </w:r>
          </w:p>
        </w:tc>
      </w:tr>
      <w:tr w:rsidR="0091512D" w:rsidRPr="0012029D" w:rsidTr="0091512D">
        <w:trPr>
          <w:gridAfter w:val="4"/>
          <w:wAfter w:w="23584" w:type="dxa"/>
        </w:trPr>
        <w:tc>
          <w:tcPr>
            <w:tcW w:w="5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2D" w:rsidRPr="00DB4B76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3.1</w:t>
            </w:r>
          </w:p>
        </w:tc>
        <w:tc>
          <w:tcPr>
            <w:tcW w:w="23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 xml:space="preserve"> «Шахматы»</w:t>
            </w:r>
          </w:p>
        </w:tc>
        <w:tc>
          <w:tcPr>
            <w:tcW w:w="17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кружок</w:t>
            </w:r>
          </w:p>
        </w:tc>
        <w:tc>
          <w:tcPr>
            <w:tcW w:w="11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4-7 лет</w:t>
            </w:r>
          </w:p>
        </w:tc>
        <w:tc>
          <w:tcPr>
            <w:tcW w:w="10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13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1512D" w:rsidRPr="0012029D" w:rsidRDefault="0091512D" w:rsidP="0091512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 w:eastAsia="ru-RU"/>
              </w:rPr>
              <w:t>14</w:t>
            </w:r>
          </w:p>
        </w:tc>
      </w:tr>
    </w:tbl>
    <w:p w:rsidR="006E6CFA" w:rsidRPr="0012029D" w:rsidRDefault="006E6CFA" w:rsidP="006E6CFA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Анализ родительского опроса, проведенного в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B73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ноябре 2024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года, показывает, что дополнительное образование в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Детском саду реализуется активно, наблюдается увеличение посещаемости занятий в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сравнении с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B73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2023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годом. Детский сад планирует во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1B73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втором полугодии 2024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года начать реализовывать новые программы дополнительного образования по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технической направленности. 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системы управления организации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AB6C53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соответствии с действующим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законодательством и </w:t>
      </w:r>
      <w:r w:rsidR="00AB6C53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ставом</w:t>
      </w:r>
      <w:r w:rsidR="00AB6C53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муниципального бюджетного </w:t>
      </w:r>
      <w:r w:rsidR="00AB6C53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дошкольного образовательного учреждения</w:t>
      </w:r>
      <w:r w:rsidR="007D075F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«Детский сад № </w:t>
      </w:r>
      <w:r w:rsidR="005804EF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7D075F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и строится на основе сочетания принципов единоначалия и коллегиальности.</w:t>
      </w:r>
    </w:p>
    <w:p w:rsidR="007D075F" w:rsidRPr="0012029D" w:rsidRDefault="007D075F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Единоличным исполнительным органом МБДОУ является </w:t>
      </w:r>
      <w:r w:rsidR="006E6CFA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-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заведующий.</w:t>
      </w:r>
    </w:p>
    <w:p w:rsidR="00BA6DF9" w:rsidRPr="0012029D" w:rsidRDefault="007D075F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МБДОУ функционируют коллегиальные органы управления, к которым относятся Общее собрание работников Учреждения, педагогический совет, Управляющий совет.</w:t>
      </w:r>
    </w:p>
    <w:p w:rsidR="00BA6DF9" w:rsidRPr="0012029D" w:rsidRDefault="00BA6DF9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7F8C" w:rsidRPr="0012029D" w:rsidRDefault="005E7F8C" w:rsidP="00E56F0D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Органы управления, действующие в </w:t>
      </w:r>
      <w:r w:rsidR="007D075F"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МБДОУ</w:t>
      </w:r>
      <w:r w:rsidR="0002719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</w:t>
      </w:r>
      <w:r w:rsidR="00027192"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Таблица </w:t>
      </w:r>
      <w:r w:rsid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4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9"/>
        <w:gridCol w:w="6580"/>
      </w:tblGrid>
      <w:tr w:rsidR="005E7F8C" w:rsidRPr="0012029D" w:rsidTr="00DD3AF9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1202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E56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proofErr w:type="spellEnd"/>
          </w:p>
        </w:tc>
      </w:tr>
      <w:tr w:rsidR="005E7F8C" w:rsidRPr="00D71320" w:rsidTr="00DD3AF9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  <w:proofErr w:type="spellEnd"/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7D075F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5E7F8C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существляет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текущее </w:t>
            </w:r>
            <w:r w:rsidR="005E7F8C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руководство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деятельностью МБДОУ как единоличный исполнительный орган МБДОУ</w:t>
            </w:r>
          </w:p>
        </w:tc>
      </w:tr>
      <w:tr w:rsidR="007D075F" w:rsidRPr="00D71320" w:rsidTr="00DD3AF9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5F" w:rsidRPr="0012029D" w:rsidRDefault="007D075F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собрание работников</w:t>
            </w:r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075F" w:rsidRPr="0012029D" w:rsidRDefault="00A52670" w:rsidP="0009607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="007D075F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ешает вопрос о необходимости заключения с администрацией Коллективного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="007D075F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оговора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рассматривает и утверждает его проект;</w:t>
            </w:r>
          </w:p>
          <w:p w:rsidR="00A52670" w:rsidRPr="0012029D" w:rsidRDefault="00A52670" w:rsidP="0009607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рассматривает  и решает вопросы деятельности МБДОУ в рамках, установленных Уставом, Коллективным Договором;</w:t>
            </w:r>
          </w:p>
          <w:p w:rsidR="00A52670" w:rsidRPr="0012029D" w:rsidRDefault="00A52670" w:rsidP="0009607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принимает правила внутреннего распорядка МБДОУ и изменения в них;</w:t>
            </w:r>
          </w:p>
          <w:p w:rsidR="00A52670" w:rsidRPr="0012029D" w:rsidRDefault="00A52670" w:rsidP="0009607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избирает представителей в комиссию по урегулированию споров между участниками образовательных отношений;</w:t>
            </w:r>
          </w:p>
          <w:p w:rsidR="00A52670" w:rsidRPr="0012029D" w:rsidRDefault="00A52670" w:rsidP="0009607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осуществляет контроль соблюдения работниками правил, инструкций по охране труда, за использованием средств, предназначенных для охраны труда;</w:t>
            </w:r>
          </w:p>
          <w:p w:rsidR="00A52670" w:rsidRPr="0012029D" w:rsidRDefault="00A52670" w:rsidP="0009607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обсуждает и одобряет комплексные планы улучшения условий труда и санитарно-оздоровительных мероприятий, осуществляет контроль за ходом выполнения этих планов;</w:t>
            </w:r>
          </w:p>
          <w:p w:rsidR="00A52670" w:rsidRPr="0012029D" w:rsidRDefault="00A52670" w:rsidP="0009607E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вносит предложения по улучшению работы Учреждения, а также по вопросам социально-культурного и бытового обслуживания.</w:t>
            </w:r>
          </w:p>
        </w:tc>
      </w:tr>
      <w:tr w:rsidR="005E7F8C" w:rsidRPr="00D71320" w:rsidTr="00DD3AF9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726213" w:rsidP="0009607E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участие в решении вопросов распределения стимулирующих выплат работникам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МБДОУ;</w:t>
            </w:r>
          </w:p>
          <w:p w:rsidR="00726213" w:rsidRPr="0012029D" w:rsidRDefault="00726213" w:rsidP="0009607E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согласование правил внутреннего трудового распорядка МБДОУ и изменений в них;</w:t>
            </w:r>
          </w:p>
          <w:p w:rsidR="00726213" w:rsidRPr="0012029D" w:rsidRDefault="00726213" w:rsidP="0009607E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обсуждение и принятие локальных актов в пределах своей компетенции.</w:t>
            </w:r>
          </w:p>
        </w:tc>
      </w:tr>
      <w:tr w:rsidR="005E7F8C" w:rsidRPr="00D71320" w:rsidTr="00DD3AF9"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5E7F8C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Педагогический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6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7F8C" w:rsidRPr="0012029D" w:rsidRDefault="00726213" w:rsidP="0009607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выбор основной общеобразовательной программы МБДОУ;</w:t>
            </w:r>
          </w:p>
          <w:p w:rsidR="005E7F8C" w:rsidRPr="0012029D" w:rsidRDefault="00726213" w:rsidP="0009607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определение стратегии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-образовательного процесса;</w:t>
            </w:r>
          </w:p>
          <w:p w:rsidR="005E7F8C" w:rsidRPr="0012029D" w:rsidRDefault="00726213" w:rsidP="0009607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обсуждение авторских программ;</w:t>
            </w:r>
          </w:p>
          <w:p w:rsidR="00726213" w:rsidRPr="0012029D" w:rsidRDefault="00726213" w:rsidP="0009607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обсуждение и принятие локальных актов в пределах своей компетенции;</w:t>
            </w:r>
          </w:p>
          <w:p w:rsidR="005E7F8C" w:rsidRPr="0012029D" w:rsidRDefault="00027192" w:rsidP="0009607E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работы по</w:t>
            </w:r>
            <w:r w:rsidR="005E7F8C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повышению</w:t>
            </w:r>
            <w:r w:rsidR="005E7F8C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квалификации</w:t>
            </w:r>
            <w:r w:rsidR="005E7F8C"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E7F8C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педагогических</w:t>
            </w:r>
            <w:r w:rsidR="005E7F8C"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E7F8C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работников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развитие их творческих инициатив.</w:t>
            </w:r>
          </w:p>
          <w:p w:rsidR="005E7F8C" w:rsidRPr="0012029D" w:rsidRDefault="005E7F8C" w:rsidP="0009607E">
            <w:p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027192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</w:t>
      </w:r>
      <w:r w:rsidR="0002719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система управления соответствуют специфике деятельности </w:t>
      </w:r>
      <w:r w:rsidR="0002719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МБДОУ.</w:t>
      </w:r>
    </w:p>
    <w:p w:rsidR="00221C48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итогам 202</w:t>
      </w:r>
      <w:r w:rsidR="001B732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система управления </w:t>
      </w:r>
      <w:r w:rsidR="0002719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оценивается как эффективная, позволяющая учесть мнение работников и всех участников образовательных отношений.</w:t>
      </w:r>
      <w:r w:rsidR="0002719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это повлияли следующие факторы:</w:t>
      </w:r>
      <w:r w:rsidR="0002719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1. За 202</w:t>
      </w:r>
      <w:r w:rsidR="001B732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2719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 нет предписаний надзорных органов.</w:t>
      </w:r>
      <w:r w:rsidR="0002719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027192" w:rsidRPr="0012029D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221C48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6AB2" w:rsidRPr="0012029D">
        <w:rPr>
          <w:rFonts w:ascii="Times New Roman" w:hAnsi="Times New Roman" w:cs="Times New Roman"/>
          <w:sz w:val="28"/>
          <w:szCs w:val="28"/>
          <w:lang w:val="ru-RU"/>
        </w:rPr>
        <w:t>92</w:t>
      </w:r>
      <w:r w:rsidR="00221C48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% групп МБДОУ реализуются совместные проекты (де</w:t>
      </w:r>
      <w:r w:rsidR="00D71320">
        <w:rPr>
          <w:rFonts w:ascii="Times New Roman" w:hAnsi="Times New Roman" w:cs="Times New Roman"/>
          <w:sz w:val="28"/>
          <w:szCs w:val="28"/>
          <w:lang w:val="ru-RU"/>
        </w:rPr>
        <w:t>ти, педагоги, родители)</w:t>
      </w:r>
      <w:r w:rsidR="00D71320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21C48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3. Для обеспечения социально-педагогической поддержки</w:t>
      </w:r>
      <w:r w:rsidR="00FC1924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семьи и повышения компетентности родителей в вопросах развития, образования, охраны и укрепления здоровья детей в группах проводятся тематические родительские собрания (презентации, мастер-классы, памятки и т.д.)</w:t>
      </w:r>
    </w:p>
    <w:p w:rsidR="000657BF" w:rsidRPr="0012029D" w:rsidRDefault="000657BF" w:rsidP="0009607E">
      <w:pPr>
        <w:tabs>
          <w:tab w:val="left" w:pos="174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                                                                                                       </w:t>
      </w: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Таблица </w:t>
      </w:r>
      <w:r w:rsid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5</w:t>
      </w: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0657BF" w:rsidRPr="0012029D" w:rsidRDefault="000657BF" w:rsidP="00E56F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Направления менеджмента, нуждающиеся в улучшении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7BF" w:rsidRPr="00D71320" w:rsidTr="001B1DD6">
        <w:tc>
          <w:tcPr>
            <w:tcW w:w="4785" w:type="dxa"/>
          </w:tcPr>
          <w:p w:rsidR="000657BF" w:rsidRPr="0012029D" w:rsidRDefault="000657BF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Сферы улучшения</w:t>
            </w:r>
          </w:p>
        </w:tc>
        <w:tc>
          <w:tcPr>
            <w:tcW w:w="4786" w:type="dxa"/>
          </w:tcPr>
          <w:p w:rsidR="000657BF" w:rsidRPr="0012029D" w:rsidRDefault="000657BF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Какие действия для этого</w:t>
            </w: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br/>
              <w:t>необходимо предпринять?</w:t>
            </w:r>
          </w:p>
        </w:tc>
      </w:tr>
      <w:tr w:rsidR="001B1DD6" w:rsidRPr="00D71320" w:rsidTr="008369FA">
        <w:tc>
          <w:tcPr>
            <w:tcW w:w="4785" w:type="dxa"/>
          </w:tcPr>
          <w:p w:rsidR="001B1DD6" w:rsidRPr="0012029D" w:rsidRDefault="001B1DD6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Функционирование системы государственно-общественного управления в МБДОУ.</w:t>
            </w:r>
          </w:p>
        </w:tc>
        <w:tc>
          <w:tcPr>
            <w:tcW w:w="4786" w:type="dxa"/>
          </w:tcPr>
          <w:p w:rsidR="001B1DD6" w:rsidRPr="0012029D" w:rsidRDefault="001B1DD6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</w:t>
            </w:r>
            <w:r w:rsidR="008369FA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Решить вопрос о работе Управляющего совета в МБДОУ, чтобы он работал самостоятельно и более эффективно.</w:t>
            </w:r>
          </w:p>
        </w:tc>
      </w:tr>
      <w:tr w:rsidR="008369FA" w:rsidRPr="00D71320" w:rsidTr="008369FA">
        <w:tc>
          <w:tcPr>
            <w:tcW w:w="4785" w:type="dxa"/>
          </w:tcPr>
          <w:p w:rsidR="008369FA" w:rsidRPr="0012029D" w:rsidRDefault="008369FA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Реализация социокультурных проектов</w:t>
            </w:r>
          </w:p>
        </w:tc>
        <w:tc>
          <w:tcPr>
            <w:tcW w:w="4786" w:type="dxa"/>
          </w:tcPr>
          <w:p w:rsidR="008369FA" w:rsidRPr="00DC353B" w:rsidRDefault="008369FA" w:rsidP="00DC353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 </w:t>
            </w:r>
            <w:r w:rsidR="003E6AB2" w:rsidRPr="00DC3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Продолжить сотрудничество </w:t>
            </w:r>
            <w:r w:rsidRPr="00DC3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учреждениями культуры – </w:t>
            </w:r>
            <w:r w:rsidRPr="00DC3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Ивановским областным драматическим театром,</w:t>
            </w:r>
            <w:r w:rsidR="00C2176B" w:rsidRPr="00DC3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музыкальными</w:t>
            </w:r>
            <w:r w:rsidR="003E6AB2" w:rsidRPr="00DC3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кукольным театрами</w:t>
            </w:r>
            <w:r w:rsidR="00DC353B" w:rsidRPr="00DC3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городской библиотекой.</w:t>
            </w:r>
          </w:p>
        </w:tc>
      </w:tr>
      <w:tr w:rsidR="008369FA" w:rsidRPr="00D71320" w:rsidTr="001B1DD6">
        <w:tc>
          <w:tcPr>
            <w:tcW w:w="4785" w:type="dxa"/>
            <w:tcBorders>
              <w:bottom w:val="single" w:sz="4" w:space="0" w:color="auto"/>
            </w:tcBorders>
          </w:tcPr>
          <w:p w:rsidR="008369FA" w:rsidRPr="0012029D" w:rsidRDefault="008369FA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3. Регулярность и частота использования результатов управленческого мониторинга реализации разработанных программ в МБДОУ</w:t>
            </w:r>
          </w:p>
        </w:tc>
        <w:tc>
          <w:tcPr>
            <w:tcW w:w="4786" w:type="dxa"/>
          </w:tcPr>
          <w:p w:rsidR="008369FA" w:rsidRPr="00DC353B" w:rsidRDefault="008369FA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353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 Регулярно составлять отчеты по результатам реализации программ мониторинга.</w:t>
            </w:r>
          </w:p>
        </w:tc>
      </w:tr>
    </w:tbl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следующем году изменение системы управления не планируется.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III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</w:t>
      </w:r>
      <w:r w:rsidR="00125A7C"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ржания и качества подготовки обучающихся</w:t>
      </w:r>
    </w:p>
    <w:p w:rsidR="00125A7C" w:rsidRPr="0012029D" w:rsidRDefault="005E7F8C" w:rsidP="0009607E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Уровень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индивидуального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развития детей анализируется по итогам 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педагогического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мониторинга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Формы проведения диагностики:</w:t>
      </w:r>
    </w:p>
    <w:p w:rsidR="00125A7C" w:rsidRPr="0012029D" w:rsidRDefault="005E7F8C" w:rsidP="0009607E">
      <w:pPr>
        <w:pStyle w:val="a6"/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диагностические занятия</w:t>
      </w:r>
      <w:r w:rsidR="003E6AB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 каждому разделу программы)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E6AB2" w:rsidRPr="0012029D" w:rsidRDefault="003E6AB2" w:rsidP="0009607E">
      <w:pPr>
        <w:pStyle w:val="a6"/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диагностические срезы;</w:t>
      </w:r>
    </w:p>
    <w:p w:rsidR="005E7F8C" w:rsidRPr="0012029D" w:rsidRDefault="005E7F8C" w:rsidP="0009607E">
      <w:pPr>
        <w:pStyle w:val="a6"/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spellStart"/>
      <w:r w:rsidR="00125A7C" w:rsidRPr="0012029D">
        <w:rPr>
          <w:rFonts w:ascii="Times New Roman" w:hAnsi="Times New Roman" w:cs="Times New Roman"/>
          <w:color w:val="000000"/>
          <w:sz w:val="28"/>
          <w:szCs w:val="28"/>
        </w:rPr>
        <w:t>блюдени</w:t>
      </w:r>
      <w:proofErr w:type="spellEnd"/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итоговые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029D" w:rsidRDefault="005E7F8C" w:rsidP="0012029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(ООП 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конец 202</w:t>
      </w:r>
      <w:r w:rsidR="003E6AB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выглядят следующим образом:</w:t>
      </w:r>
    </w:p>
    <w:p w:rsidR="00E56F0D" w:rsidRPr="0012029D" w:rsidRDefault="00E56F0D" w:rsidP="0012029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Таблица </w:t>
      </w:r>
      <w:r w:rsid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6</w:t>
      </w: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B529D5" w:rsidRPr="0012029D" w:rsidRDefault="00B529D5" w:rsidP="00B529D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85"/>
        <w:gridCol w:w="739"/>
        <w:gridCol w:w="644"/>
        <w:gridCol w:w="734"/>
        <w:gridCol w:w="640"/>
        <w:gridCol w:w="745"/>
        <w:gridCol w:w="506"/>
        <w:gridCol w:w="734"/>
        <w:gridCol w:w="2360"/>
      </w:tblGrid>
      <w:tr w:rsidR="00B529D5" w:rsidRPr="0012029D" w:rsidTr="00DD3AF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Уровень развития воспитанников в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proofErr w:type="spellEnd"/>
          </w:p>
        </w:tc>
      </w:tr>
      <w:tr w:rsidR="00B529D5" w:rsidRPr="0012029D" w:rsidTr="00DD3A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 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воспитанников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 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пределе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</w:t>
            </w:r>
            <w:proofErr w:type="spellEnd"/>
          </w:p>
        </w:tc>
      </w:tr>
      <w:tr w:rsidR="00B529D5" w:rsidRPr="0012029D" w:rsidTr="00DD3AF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</w:t>
            </w:r>
          </w:p>
        </w:tc>
      </w:tr>
      <w:tr w:rsidR="00B529D5" w:rsidRPr="0012029D" w:rsidTr="00DD3A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освоения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9D5" w:rsidRPr="0012029D" w:rsidRDefault="00B529D5" w:rsidP="00DD3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</w:tr>
    </w:tbl>
    <w:p w:rsidR="00B529D5" w:rsidRPr="0012029D" w:rsidRDefault="00B529D5" w:rsidP="00E56F0D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 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мае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</w:t>
      </w:r>
      <w:r w:rsidR="001B732A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педагоги </w:t>
      </w:r>
      <w:r w:rsidR="00125A7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проводили обследование воспитанников подготовительн</w:t>
      </w:r>
      <w:r w:rsidR="00EB7295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</w:t>
      </w:r>
      <w:r w:rsidR="00EB7295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предмет оценки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 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>в количестве</w:t>
      </w:r>
      <w:r w:rsidR="000139F8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7F25" w:rsidRPr="0012029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529D5" w:rsidRPr="0012029D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Задания позволили оценить уровень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5C42AB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E2DFF" w:rsidRPr="0012029D" w:rsidRDefault="00AE2DFF" w:rsidP="00AE2DFF">
      <w:pPr>
        <w:spacing w:after="150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12029D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3186"/>
        <w:gridCol w:w="3381"/>
      </w:tblGrid>
      <w:tr w:rsidR="00AE2DFF" w:rsidRPr="0012029D" w:rsidTr="003522A2">
        <w:tc>
          <w:tcPr>
            <w:tcW w:w="6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область</w:t>
            </w:r>
            <w:proofErr w:type="spellEnd"/>
          </w:p>
        </w:tc>
        <w:tc>
          <w:tcPr>
            <w:tcW w:w="6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работы</w:t>
            </w:r>
            <w:proofErr w:type="spellEnd"/>
          </w:p>
        </w:tc>
        <w:tc>
          <w:tcPr>
            <w:tcW w:w="8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должен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усвоить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воспитанник</w:t>
            </w:r>
            <w:proofErr w:type="spellEnd"/>
          </w:p>
        </w:tc>
      </w:tr>
      <w:tr w:rsidR="00AE2DFF" w:rsidRPr="00D71320" w:rsidTr="003522A2">
        <w:tc>
          <w:tcPr>
            <w:tcW w:w="6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spellEnd"/>
          </w:p>
        </w:tc>
        <w:tc>
          <w:tcPr>
            <w:tcW w:w="69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Игровая деятельность</w:t>
            </w:r>
          </w:p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Театрализованная деятельность</w:t>
            </w:r>
          </w:p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Чтение стихов о Родине, флаге и т.д.</w:t>
            </w:r>
          </w:p>
        </w:tc>
        <w:tc>
          <w:tcPr>
            <w:tcW w:w="8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госсимволах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олицетворяющих Родину</w:t>
            </w:r>
          </w:p>
        </w:tc>
      </w:tr>
      <w:tr w:rsidR="00AE2DFF" w:rsidRPr="00D71320" w:rsidTr="003522A2">
        <w:tc>
          <w:tcPr>
            <w:tcW w:w="6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2DFF" w:rsidRPr="0012029D" w:rsidRDefault="00AE2DFF" w:rsidP="003522A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Усвоить нормы и ценности, принятые в обществе, включая моральные и нравственные.</w:t>
            </w:r>
          </w:p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AE2DFF" w:rsidRPr="00D71320" w:rsidTr="003522A2">
        <w:tc>
          <w:tcPr>
            <w:tcW w:w="6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E2DFF" w:rsidRPr="0012029D" w:rsidRDefault="00AE2DFF" w:rsidP="003522A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Познакомиться с книжной культурой, детской </w:t>
            </w: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литературой.</w:t>
            </w:r>
          </w:p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Расширить представления о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госсимволах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страны и ее истории</w:t>
            </w:r>
          </w:p>
        </w:tc>
      </w:tr>
      <w:tr w:rsidR="00AE2DFF" w:rsidRPr="00D71320" w:rsidTr="003522A2">
        <w:tc>
          <w:tcPr>
            <w:tcW w:w="6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Художественно-эстетическое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spellEnd"/>
          </w:p>
        </w:tc>
        <w:tc>
          <w:tcPr>
            <w:tcW w:w="6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8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Научиться ассоциативно связывать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госсимволы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 важными историческими событиями страны</w:t>
            </w:r>
          </w:p>
        </w:tc>
      </w:tr>
      <w:tr w:rsidR="00AE2DFF" w:rsidRPr="00D71320" w:rsidTr="003522A2">
        <w:tc>
          <w:tcPr>
            <w:tcW w:w="6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proofErr w:type="spellEnd"/>
          </w:p>
        </w:tc>
        <w:tc>
          <w:tcPr>
            <w:tcW w:w="69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  <w:proofErr w:type="spellEnd"/>
          </w:p>
        </w:tc>
        <w:tc>
          <w:tcPr>
            <w:tcW w:w="8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2DFF" w:rsidRPr="0012029D" w:rsidRDefault="00AE2DFF" w:rsidP="003522A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Научиться использовать </w:t>
            </w:r>
            <w:proofErr w:type="spellStart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госсимволы</w:t>
            </w:r>
            <w:proofErr w:type="spellEnd"/>
            <w:r w:rsidRPr="0012029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спортивных мероприятиях, узнать, для чего это нужно</w:t>
            </w:r>
          </w:p>
        </w:tc>
      </w:tr>
    </w:tbl>
    <w:p w:rsidR="00AE2DFF" w:rsidRPr="0012029D" w:rsidRDefault="00AE2DFF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IV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учебного процесса (</w:t>
      </w:r>
      <w:proofErr w:type="spellStart"/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-образовательного процесса)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основе образовательного процесса в </w:t>
      </w:r>
      <w:r w:rsidR="00D4162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лежит взаимодействие педагогических работников, администрации и родителей. Основными участниками образовательного процесса являются </w:t>
      </w:r>
      <w:r w:rsidR="00D4162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воспитанники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родители, педагоги.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Основные </w:t>
      </w:r>
      <w:r w:rsidR="00D4162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организации образовательного процесса:</w:t>
      </w:r>
    </w:p>
    <w:p w:rsidR="005E7F8C" w:rsidRPr="0012029D" w:rsidRDefault="005E7F8C" w:rsidP="0009607E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совместная деятельность </w:t>
      </w:r>
      <w:r w:rsidR="00D4162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воспитанников в рамках организованной образовательной деятельности по освоению  </w:t>
      </w:r>
      <w:r w:rsidR="00D4162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4162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AF0F80" w:rsidRPr="0012029D" w:rsidRDefault="005E7F8C" w:rsidP="0009607E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самостоятельная деятельность воспитанников </w:t>
      </w:r>
      <w:r w:rsidR="00AE2DFF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наблюдение педагога;</w:t>
      </w:r>
    </w:p>
    <w:p w:rsidR="005E7F8C" w:rsidRPr="0012029D" w:rsidRDefault="00AF0F80" w:rsidP="0009607E">
      <w:p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Непрерывная образовательная деятельность (далее - занятия) </w:t>
      </w:r>
      <w:r w:rsidR="005E7F8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группе раннего возраста, а также по ИЗО </w:t>
      </w:r>
      <w:r w:rsidR="005E7F8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ведутся по подгруппам. Продолжительность занятий соответствует </w:t>
      </w:r>
      <w:hyperlink r:id="rId9" w:anchor="/document/99/573500115/ZAP2EI83I9/" w:history="1">
        <w:proofErr w:type="spellStart"/>
        <w:r w:rsidR="00AE2DFF" w:rsidRPr="0012029D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>СанПиН</w:t>
        </w:r>
        <w:proofErr w:type="spellEnd"/>
        <w:r w:rsidR="00AE2DFF" w:rsidRPr="0012029D">
          <w:rPr>
            <w:rFonts w:ascii="Times New Roman" w:eastAsia="Times New Roman" w:hAnsi="Times New Roman" w:cs="Times New Roman"/>
            <w:color w:val="01745C"/>
            <w:sz w:val="28"/>
            <w:szCs w:val="28"/>
            <w:lang w:eastAsia="ru-RU"/>
          </w:rPr>
          <w:t xml:space="preserve"> 1.2.3685-21</w:t>
        </w:r>
      </w:hyperlink>
      <w:r w:rsidR="005E7F8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составляет:</w:t>
      </w:r>
    </w:p>
    <w:p w:rsidR="005E7F8C" w:rsidRPr="0012029D" w:rsidRDefault="005E7F8C" w:rsidP="0009607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 детьми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1,5 до 3 лет –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мин;</w:t>
      </w:r>
    </w:p>
    <w:p w:rsidR="005E7F8C" w:rsidRPr="0012029D" w:rsidRDefault="005E7F8C" w:rsidP="0009607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 детьми от 3 до 4 лет – до 15 мин;</w:t>
      </w:r>
    </w:p>
    <w:p w:rsidR="005E7F8C" w:rsidRPr="0012029D" w:rsidRDefault="005E7F8C" w:rsidP="0009607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 детьми от 4 до 5 лет – до 20 мин;</w:t>
      </w:r>
    </w:p>
    <w:p w:rsidR="005E7F8C" w:rsidRPr="0012029D" w:rsidRDefault="005E7F8C" w:rsidP="0009607E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 детьми от 5 до 6 лет – до 25 мин;</w:t>
      </w:r>
    </w:p>
    <w:p w:rsidR="005E7F8C" w:rsidRPr="0012029D" w:rsidRDefault="005E7F8C" w:rsidP="0009607E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группах с детьми от 6 до 7 лет – до 30 мин.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занятиями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предусмотрены перерывы продолжительностью не менее 10 минут.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качества кадрового обеспечения</w:t>
      </w:r>
    </w:p>
    <w:p w:rsidR="00B154E6" w:rsidRPr="0012029D" w:rsidRDefault="001F075A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Квалификация педагогических и учебно-вспомогательных работников соответствует квалификационным характеристикам, установленными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</w:t>
      </w:r>
      <w:r w:rsidR="00B154E6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регистрационный номер 18638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B154E6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 изменениями,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</w:t>
      </w:r>
    </w:p>
    <w:p w:rsidR="003A0CEC" w:rsidRPr="0012029D" w:rsidRDefault="003A0CEC" w:rsidP="003A0C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(85</w:t>
      </w:r>
      <w:r w:rsidR="00D71320"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%</w:t>
      </w:r>
      <w:r w:rsidR="00FF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процентов согласно штатному расписанию. </w:t>
      </w:r>
      <w:r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Всего работают </w:t>
      </w:r>
      <w:r w:rsidR="00D71320"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34</w:t>
      </w:r>
      <w:r w:rsidRPr="00D713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человек.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Педагогический коллектив Детского сада насчитывает </w:t>
      </w:r>
      <w:r w:rsid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D71320"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D7132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специалистов</w:t>
      </w:r>
      <w:proofErr w:type="gramStart"/>
      <w:r w:rsidR="00D71320"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оотношение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воспитанников, приходящихся на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взрослого:</w:t>
      </w:r>
    </w:p>
    <w:p w:rsidR="003A0CEC" w:rsidRPr="00D71320" w:rsidRDefault="003A0CEC" w:rsidP="003A0CEC">
      <w:pPr>
        <w:numPr>
          <w:ilvl w:val="0"/>
          <w:numId w:val="3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воспитанник/педагоги</w:t>
      </w:r>
      <w:r w:rsidRPr="00D713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10/1;</w:t>
      </w:r>
    </w:p>
    <w:p w:rsidR="003A0CEC" w:rsidRPr="00D71320" w:rsidRDefault="003A0CEC" w:rsidP="003A0CEC">
      <w:pPr>
        <w:numPr>
          <w:ilvl w:val="0"/>
          <w:numId w:val="3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воспитанники/все сотрудники</w:t>
      </w:r>
      <w:r w:rsidRPr="00D7132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71320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3,9/1.</w:t>
      </w:r>
    </w:p>
    <w:p w:rsidR="003A0CEC" w:rsidRPr="0012029D" w:rsidRDefault="003A0CEC" w:rsidP="003A0CE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Курсы повышения квалификации в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16ADC">
        <w:rPr>
          <w:rFonts w:ascii="Times New Roman" w:hAnsi="Times New Roman" w:cs="Times New Roman"/>
          <w:color w:val="000000"/>
          <w:sz w:val="28"/>
          <w:szCs w:val="28"/>
          <w:lang w:val="ru-RU"/>
        </w:rPr>
        <w:t>2024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прошли 5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работников Детского сада, из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 5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педагогов. 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B62C27" w:rsidRPr="0012029D" w:rsidRDefault="00B62C27" w:rsidP="00E56F0D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Таблица </w:t>
      </w:r>
      <w:r w:rsidR="00DA6F18"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8</w:t>
      </w:r>
      <w:r w:rsidR="00E56F0D"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B62C27" w:rsidRPr="0012029D" w:rsidRDefault="00B62C27" w:rsidP="00E56F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Аспекты, нуждающиеся в улучшении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2C27" w:rsidRPr="00D71320" w:rsidTr="00B62C27">
        <w:tc>
          <w:tcPr>
            <w:tcW w:w="4785" w:type="dxa"/>
          </w:tcPr>
          <w:p w:rsidR="00B62C27" w:rsidRPr="0012029D" w:rsidRDefault="0017172E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Аспекты улучшения профессионального уровня педагогов МБДОУ</w:t>
            </w:r>
          </w:p>
        </w:tc>
        <w:tc>
          <w:tcPr>
            <w:tcW w:w="4786" w:type="dxa"/>
          </w:tcPr>
          <w:p w:rsidR="00B62C27" w:rsidRPr="0012029D" w:rsidRDefault="0017172E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Какие действия для этого необходимо предпринять?</w:t>
            </w:r>
          </w:p>
        </w:tc>
      </w:tr>
      <w:tr w:rsidR="00B62C27" w:rsidRPr="0012029D" w:rsidTr="00B62C27">
        <w:tc>
          <w:tcPr>
            <w:tcW w:w="4785" w:type="dxa"/>
          </w:tcPr>
          <w:p w:rsidR="00B62C27" w:rsidRPr="0012029D" w:rsidRDefault="0017172E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1.Работа с молодыми педагогами МБДОУ</w:t>
            </w:r>
          </w:p>
        </w:tc>
        <w:tc>
          <w:tcPr>
            <w:tcW w:w="4786" w:type="dxa"/>
          </w:tcPr>
          <w:p w:rsidR="00B62C27" w:rsidRPr="0012029D" w:rsidRDefault="0017172E" w:rsidP="00DA6F1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 </w:t>
            </w:r>
            <w:r w:rsidR="00DA6F18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Внедрение работы системы Наставничество</w:t>
            </w:r>
          </w:p>
        </w:tc>
      </w:tr>
      <w:tr w:rsidR="00B62C27" w:rsidRPr="00D71320" w:rsidTr="00B62C27">
        <w:tc>
          <w:tcPr>
            <w:tcW w:w="4785" w:type="dxa"/>
          </w:tcPr>
          <w:p w:rsidR="00B62C27" w:rsidRPr="0012029D" w:rsidRDefault="0017172E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 Распространение передового педагогического опыта в средствах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массовой информации.</w:t>
            </w:r>
          </w:p>
        </w:tc>
        <w:tc>
          <w:tcPr>
            <w:tcW w:w="4786" w:type="dxa"/>
          </w:tcPr>
          <w:p w:rsidR="00B62C27" w:rsidRPr="0012029D" w:rsidRDefault="0017172E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2. Предоставлять педагогам возможность публикации авторских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материалов.</w:t>
            </w:r>
          </w:p>
        </w:tc>
      </w:tr>
      <w:tr w:rsidR="00B62C27" w:rsidRPr="00D71320" w:rsidTr="00B62C27">
        <w:tc>
          <w:tcPr>
            <w:tcW w:w="4785" w:type="dxa"/>
          </w:tcPr>
          <w:p w:rsidR="00B62C27" w:rsidRPr="0012029D" w:rsidRDefault="0017172E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3.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Компетентностные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дефициты в области подготовки заданий для дистанционного обучения, установление контакта с детьми во время проведения занятий в режиме реального времени.</w:t>
            </w:r>
          </w:p>
        </w:tc>
        <w:tc>
          <w:tcPr>
            <w:tcW w:w="4786" w:type="dxa"/>
          </w:tcPr>
          <w:p w:rsidR="00B62C27" w:rsidRPr="0012029D" w:rsidRDefault="002C07AF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 Прохождение педагогами курсов повышения квалификации по использованию дистанционных образовательных технологий.</w:t>
            </w:r>
          </w:p>
        </w:tc>
      </w:tr>
      <w:tr w:rsidR="002C07AF" w:rsidRPr="00D71320" w:rsidTr="00B62C27">
        <w:tc>
          <w:tcPr>
            <w:tcW w:w="4785" w:type="dxa"/>
          </w:tcPr>
          <w:p w:rsidR="002C07AF" w:rsidRPr="0012029D" w:rsidRDefault="00E133A5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2C07AF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.Совершествование педагогического состава</w:t>
            </w:r>
          </w:p>
        </w:tc>
        <w:tc>
          <w:tcPr>
            <w:tcW w:w="4786" w:type="dxa"/>
          </w:tcPr>
          <w:p w:rsidR="002C07AF" w:rsidRPr="0012029D" w:rsidRDefault="00E133A5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2C07AF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Прием на работу </w:t>
            </w:r>
            <w:r w:rsidR="00FF106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молодых </w:t>
            </w:r>
            <w:r w:rsidR="002C07AF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педагогов</w:t>
            </w:r>
          </w:p>
        </w:tc>
      </w:tr>
    </w:tbl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обеспечения</w:t>
      </w:r>
    </w:p>
    <w:p w:rsidR="00A90DCF" w:rsidRPr="00FF1063" w:rsidRDefault="005E7F8C" w:rsidP="00FF106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F372C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составной частью методической службы.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Библиотечный фонд располагается в кабинете</w:t>
      </w:r>
      <w:r w:rsidR="00F372C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заведующего</w:t>
      </w:r>
      <w:r w:rsidR="005E447F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="00567F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группах </w:t>
      </w:r>
      <w:r w:rsidR="00F372C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-образовательной работы в соответс</w:t>
      </w:r>
      <w:r w:rsidR="00FF106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твии с обязательной частью ООП.</w:t>
      </w:r>
    </w:p>
    <w:p w:rsidR="007F4FA9" w:rsidRPr="0012029D" w:rsidRDefault="007F4FA9" w:rsidP="00A90DCF">
      <w:pPr>
        <w:ind w:left="780" w:right="1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В МБДОУ используются следующие средства обучения и воспитания:</w:t>
      </w:r>
    </w:p>
    <w:p w:rsidR="007F4FA9" w:rsidRPr="0012029D" w:rsidRDefault="007F4FA9" w:rsidP="0009607E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печатные средства 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>(учебные и методические пособия, книги, раздаточный материал, картотеки, энциклопедии и т.д.)</w:t>
      </w:r>
    </w:p>
    <w:p w:rsidR="007F4FA9" w:rsidRPr="0012029D" w:rsidRDefault="007F4FA9" w:rsidP="0009607E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наглядные средства </w:t>
      </w:r>
      <w:r w:rsidR="0049417B" w:rsidRPr="0012029D">
        <w:rPr>
          <w:rFonts w:ascii="Times New Roman" w:hAnsi="Times New Roman" w:cs="Times New Roman"/>
          <w:sz w:val="28"/>
          <w:szCs w:val="28"/>
          <w:lang w:val="ru-RU"/>
        </w:rPr>
        <w:t>(плакаты, иллюстрации демонстрационные, магнитные доски, муляжи, макеты, стенды и т.д.)</w:t>
      </w:r>
    </w:p>
    <w:p w:rsidR="0049417B" w:rsidRPr="0012029D" w:rsidRDefault="0049417B" w:rsidP="0009607E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sz w:val="28"/>
          <w:szCs w:val="28"/>
          <w:lang w:val="ru-RU"/>
        </w:rPr>
        <w:t>спортивное оборудование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02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 инвентарь 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>(гимнастические стенки, спортивные снаряды, спортивный инвентарь и т.д.)</w:t>
      </w:r>
    </w:p>
    <w:p w:rsidR="0049417B" w:rsidRPr="0012029D" w:rsidRDefault="0049417B" w:rsidP="0009607E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игровое оборудование 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>(игровая мебель, игрушки,</w:t>
      </w:r>
      <w:r w:rsidR="00E133A5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>пособия для всех видов игровой деятельности и т.д.)</w:t>
      </w:r>
    </w:p>
    <w:p w:rsidR="00545D48" w:rsidRPr="0012029D" w:rsidRDefault="00545D48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E20454"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Оценка</w:t>
      </w:r>
      <w:r w:rsidR="00E20454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20454"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545D48" w:rsidRPr="0012029D" w:rsidRDefault="00545D48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Отдельного помещения в МБДОУ для библиотеки нет. Библиотечный фонд располагается в групповых помещениях, кабинетах специалистов. </w:t>
      </w:r>
    </w:p>
    <w:p w:rsidR="00545D48" w:rsidRPr="0012029D" w:rsidRDefault="00545D48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Библиотечный фонд распределен по темам:</w:t>
      </w:r>
    </w:p>
    <w:p w:rsidR="00545D48" w:rsidRPr="0012029D" w:rsidRDefault="00545D48" w:rsidP="0009607E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методическая литература по всем образовательным областям Образовательной программы;</w:t>
      </w:r>
    </w:p>
    <w:p w:rsidR="00545D48" w:rsidRPr="0012029D" w:rsidRDefault="00545D48" w:rsidP="0009607E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парциальные программы и технологии</w:t>
      </w:r>
      <w:r w:rsidR="00F54920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реализуемые в МБДОУ;</w:t>
      </w:r>
    </w:p>
    <w:p w:rsidR="00F54920" w:rsidRPr="0012029D" w:rsidRDefault="00F54920" w:rsidP="0009607E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правовое обеспечение образовательного процесса;</w:t>
      </w:r>
    </w:p>
    <w:p w:rsidR="00F54920" w:rsidRPr="0012029D" w:rsidRDefault="00F54920" w:rsidP="0009607E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печатные образовательные ресурсы (методическая литература и материалы);</w:t>
      </w:r>
    </w:p>
    <w:p w:rsidR="00F54920" w:rsidRPr="0012029D" w:rsidRDefault="00F54920" w:rsidP="0009607E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электронные образовательные ресурсы;</w:t>
      </w:r>
    </w:p>
    <w:p w:rsidR="00F54920" w:rsidRPr="0012029D" w:rsidRDefault="00F54920" w:rsidP="0009607E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детская художественная литература.</w:t>
      </w:r>
    </w:p>
    <w:p w:rsidR="00F54920" w:rsidRPr="0012029D" w:rsidRDefault="00F54920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каждой возрастной группе имеется банк необходимых учебных пособий, рекомендованных для планирования образовательной работы в соответствии с обязательной частью Образовательной программы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Информационное обеспечение </w:t>
      </w:r>
      <w:r w:rsidR="007603B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включает:</w:t>
      </w:r>
    </w:p>
    <w:p w:rsidR="00F54920" w:rsidRPr="0012029D" w:rsidRDefault="00F54920" w:rsidP="0009607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 автоматизированных рабочих мест</w:t>
      </w:r>
      <w:r w:rsidR="005E447F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администрации, подключенных к сети Интернет;</w:t>
      </w:r>
    </w:p>
    <w:p w:rsidR="00B27D58" w:rsidRPr="0012029D" w:rsidRDefault="005E447F" w:rsidP="0009607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621D65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07AF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ноут</w:t>
      </w:r>
      <w:r w:rsidR="00B27D58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бука</w:t>
      </w:r>
    </w:p>
    <w:p w:rsidR="00621D65" w:rsidRPr="0012029D" w:rsidRDefault="00621D65" w:rsidP="0009607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1 мультимедийный проектор;</w:t>
      </w:r>
    </w:p>
    <w:p w:rsidR="00621D65" w:rsidRPr="0012029D" w:rsidRDefault="00621D65" w:rsidP="0009607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 w:rsidR="007958C0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кран;</w:t>
      </w:r>
    </w:p>
    <w:p w:rsidR="005E7F8C" w:rsidRPr="0012029D" w:rsidRDefault="00B27D58" w:rsidP="0009607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621D65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МФУ;</w:t>
      </w:r>
    </w:p>
    <w:p w:rsidR="00E55434" w:rsidRPr="0012029D" w:rsidRDefault="005E447F" w:rsidP="0009607E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4C237A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принтера</w:t>
      </w:r>
      <w:r w:rsidR="00E55434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621D65" w:rsidRPr="0012029D" w:rsidRDefault="00621D65" w:rsidP="0009607E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1 локальную сеть</w:t>
      </w:r>
    </w:p>
    <w:p w:rsidR="005E7F8C" w:rsidRPr="0012029D" w:rsidRDefault="00621D65" w:rsidP="0009607E">
      <w:pPr>
        <w:ind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П</w:t>
      </w:r>
      <w:r w:rsidR="005E7F8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рограммное обеспечение  позволяет работать с текстовыми редакторами, </w:t>
      </w:r>
      <w:proofErr w:type="spellStart"/>
      <w:r w:rsidR="005E7F8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="005E7F8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фото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="005E7F8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видеоматериалами, графическими редакторами.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603B2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МБДОУ 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учебно-методическое и информационное обеспечение</w:t>
      </w:r>
      <w:r w:rsidR="007603B2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еще не</w:t>
      </w:r>
      <w:r w:rsidR="00362068" w:rsidRPr="0012029D">
        <w:rPr>
          <w:rFonts w:ascii="Times New Roman" w:hAnsi="Times New Roman" w:cs="Times New Roman"/>
          <w:sz w:val="28"/>
          <w:szCs w:val="28"/>
          <w:lang w:val="ru-RU"/>
        </w:rPr>
        <w:t>достаточно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для организации образовательной деятельности и эффективной реализации образовательных программ.</w:t>
      </w:r>
      <w:r w:rsidR="00F372CC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пополнить методической литературой</w:t>
      </w:r>
      <w:r w:rsidR="00362068" w:rsidRPr="0012029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372CC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методическими пособиями</w:t>
      </w:r>
      <w:r w:rsidR="00A74C22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362068" w:rsidRPr="0012029D">
        <w:rPr>
          <w:rFonts w:ascii="Times New Roman" w:hAnsi="Times New Roman" w:cs="Times New Roman"/>
          <w:sz w:val="28"/>
          <w:szCs w:val="28"/>
          <w:lang w:val="ru-RU"/>
        </w:rPr>
        <w:t>информационно</w:t>
      </w:r>
      <w:r w:rsidR="00E55434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068" w:rsidRPr="0012029D">
        <w:rPr>
          <w:rFonts w:ascii="Times New Roman" w:hAnsi="Times New Roman" w:cs="Times New Roman"/>
          <w:sz w:val="28"/>
          <w:szCs w:val="28"/>
          <w:lang w:val="ru-RU"/>
        </w:rPr>
        <w:t>- телекоммуникационным оборудованием.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F372C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</w:t>
      </w:r>
      <w:r w:rsidR="00F372CC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оборудованы помещения:</w:t>
      </w:r>
    </w:p>
    <w:p w:rsidR="005E7F8C" w:rsidRPr="0012029D" w:rsidRDefault="00362068" w:rsidP="0009607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групповы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r w:rsidR="005E7F8C" w:rsidRPr="00120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комнат со спальнями - 6</w:t>
      </w:r>
      <w:r w:rsidR="005E7F8C" w:rsidRPr="001202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7F8C" w:rsidRPr="0012029D" w:rsidRDefault="005E7F8C" w:rsidP="0009607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заведующего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5E7F8C" w:rsidRPr="0012029D" w:rsidRDefault="005E7F8C" w:rsidP="0009607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музыкальный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зал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5E7F8C" w:rsidRPr="0012029D" w:rsidRDefault="005E7F8C" w:rsidP="0009607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пищеблок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</w:rPr>
        <w:t xml:space="preserve"> – 1;</w:t>
      </w:r>
    </w:p>
    <w:p w:rsidR="005E7F8C" w:rsidRPr="0012029D" w:rsidRDefault="005E7F8C" w:rsidP="0009607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</w:rPr>
        <w:t>прачечная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068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="00362068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постирочная</w:t>
      </w:r>
      <w:proofErr w:type="spellEnd"/>
      <w:r w:rsidR="00362068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гладильная)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7F8C" w:rsidRPr="0012029D" w:rsidRDefault="005E7F8C" w:rsidP="0009607E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медицинский</w:t>
      </w:r>
      <w:r w:rsidR="005314BA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блок (процедурный кабинет, изолятор, санузел)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E7F8C" w:rsidRPr="0012029D" w:rsidRDefault="005314BA" w:rsidP="0009607E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транзитные зоны (</w:t>
      </w:r>
      <w:proofErr w:type="spellStart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корридоры</w:t>
      </w:r>
      <w:proofErr w:type="spellEnd"/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) МБДОУ</w:t>
      </w:r>
      <w:r w:rsidR="005E7F8C" w:rsidRPr="001202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14BA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создании развивающей </w:t>
      </w:r>
      <w:r w:rsidR="005314BA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предметно – пространственной 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среды </w:t>
      </w:r>
      <w:r w:rsidR="005314BA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 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учитывают</w:t>
      </w:r>
      <w:r w:rsidR="005314BA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5314BA" w:rsidRPr="0012029D" w:rsidRDefault="005E7F8C" w:rsidP="0009607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возрастные, индивидуальные особенности детей.</w:t>
      </w:r>
    </w:p>
    <w:p w:rsidR="005314BA" w:rsidRPr="0012029D" w:rsidRDefault="005314BA" w:rsidP="0009607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национально-культурные и климатические условия, в которых осуществляется образовательная деятельность;</w:t>
      </w:r>
    </w:p>
    <w:p w:rsidR="005314BA" w:rsidRPr="0012029D" w:rsidRDefault="005314BA" w:rsidP="0009607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возможность общения и совместной деятельности детей и взрослых;</w:t>
      </w:r>
    </w:p>
    <w:p w:rsidR="005314BA" w:rsidRPr="0012029D" w:rsidRDefault="005314BA" w:rsidP="0009607E">
      <w:pPr>
        <w:pStyle w:val="a6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возможность двигательной активности детей и их уединения.</w:t>
      </w:r>
    </w:p>
    <w:p w:rsidR="00B27D58" w:rsidRPr="0012029D" w:rsidRDefault="005314BA" w:rsidP="000960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5E7F8C" w:rsidRPr="0012029D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1B73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E7F8C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году </w:t>
      </w:r>
      <w:r w:rsidR="009446C2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>МБДОУ</w:t>
      </w:r>
      <w:r w:rsidR="005E7F8C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>изведен</w:t>
      </w:r>
      <w:r w:rsidR="001B732A">
        <w:rPr>
          <w:rFonts w:ascii="Times New Roman" w:hAnsi="Times New Roman" w:cs="Times New Roman"/>
          <w:sz w:val="28"/>
          <w:szCs w:val="28"/>
          <w:lang w:val="ru-RU"/>
        </w:rPr>
        <w:t xml:space="preserve"> капитальный ремонт </w:t>
      </w:r>
      <w:proofErr w:type="spellStart"/>
      <w:r w:rsidR="001B732A">
        <w:rPr>
          <w:rFonts w:ascii="Times New Roman" w:hAnsi="Times New Roman" w:cs="Times New Roman"/>
          <w:sz w:val="28"/>
          <w:szCs w:val="28"/>
          <w:lang w:val="ru-RU"/>
        </w:rPr>
        <w:t>фассадов</w:t>
      </w:r>
      <w:proofErr w:type="spellEnd"/>
      <w:r w:rsidR="001B732A">
        <w:rPr>
          <w:rFonts w:ascii="Times New Roman" w:hAnsi="Times New Roman" w:cs="Times New Roman"/>
          <w:sz w:val="28"/>
          <w:szCs w:val="28"/>
          <w:lang w:val="ru-RU"/>
        </w:rPr>
        <w:t xml:space="preserve"> зданий МБДОУ,</w:t>
      </w:r>
      <w:r w:rsidR="005E7F8C" w:rsidRPr="0012029D">
        <w:rPr>
          <w:rFonts w:ascii="Times New Roman" w:hAnsi="Times New Roman" w:cs="Times New Roman"/>
          <w:sz w:val="28"/>
          <w:szCs w:val="28"/>
        </w:rPr>
        <w:t> </w:t>
      </w:r>
      <w:r w:rsidR="005E7F8C" w:rsidRPr="0012029D">
        <w:rPr>
          <w:rFonts w:ascii="Times New Roman" w:hAnsi="Times New Roman" w:cs="Times New Roman"/>
          <w:sz w:val="28"/>
          <w:szCs w:val="28"/>
          <w:lang w:val="ru-RU"/>
        </w:rPr>
        <w:t>текущий</w:t>
      </w:r>
      <w:r w:rsidR="00E55434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ремонт</w:t>
      </w:r>
      <w:r w:rsidR="00FF1063">
        <w:rPr>
          <w:rFonts w:ascii="Times New Roman" w:hAnsi="Times New Roman" w:cs="Times New Roman"/>
          <w:sz w:val="28"/>
          <w:szCs w:val="28"/>
          <w:lang w:val="ru-RU"/>
        </w:rPr>
        <w:t xml:space="preserve"> групповых комнат. </w:t>
      </w:r>
      <w:r w:rsidR="00DA6F18" w:rsidRPr="0012029D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46630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риобретена </w:t>
      </w:r>
      <w:r w:rsidR="00DA6F18" w:rsidRPr="0012029D">
        <w:rPr>
          <w:rFonts w:ascii="Times New Roman" w:hAnsi="Times New Roman" w:cs="Times New Roman"/>
          <w:sz w:val="28"/>
          <w:szCs w:val="28"/>
          <w:lang w:val="ru-RU"/>
        </w:rPr>
        <w:t>нержавеющая посуда для пищеблока и групп ДОУ,</w:t>
      </w:r>
      <w:r w:rsidR="00FF1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7D58" w:rsidRPr="0012029D">
        <w:rPr>
          <w:rFonts w:ascii="Times New Roman" w:hAnsi="Times New Roman" w:cs="Times New Roman"/>
          <w:sz w:val="28"/>
          <w:szCs w:val="28"/>
          <w:lang w:val="ru-RU"/>
        </w:rPr>
        <w:t>приобретена морозильная камера,</w:t>
      </w:r>
      <w:r w:rsidR="00DA6F18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приобретены столы, на группу №</w:t>
      </w:r>
      <w:r w:rsidR="00B27D58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="00DA6F18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27D58" w:rsidRPr="0012029D">
        <w:rPr>
          <w:rFonts w:ascii="Times New Roman" w:hAnsi="Times New Roman" w:cs="Times New Roman"/>
          <w:sz w:val="28"/>
          <w:szCs w:val="28"/>
          <w:lang w:val="ru-RU"/>
        </w:rPr>
        <w:t>на группу №1</w:t>
      </w:r>
      <w:r w:rsidR="00FF1063">
        <w:rPr>
          <w:rFonts w:ascii="Times New Roman" w:hAnsi="Times New Roman" w:cs="Times New Roman"/>
          <w:sz w:val="28"/>
          <w:szCs w:val="28"/>
          <w:lang w:val="ru-RU"/>
        </w:rPr>
        <w:t>, кроватки на группу № 2, шкафы для игрового оборудования на группу № 3.</w:t>
      </w:r>
    </w:p>
    <w:p w:rsidR="005E7F8C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Материально-техническое состояние </w:t>
      </w:r>
      <w:r w:rsidR="00BA1040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территории </w:t>
      </w:r>
      <w:r w:rsidR="00BA1040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целом 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соответствует </w:t>
      </w:r>
      <w:r w:rsidR="00BA1040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правилам пожарной безопасности, требованиям охраны труда.</w:t>
      </w:r>
    </w:p>
    <w:p w:rsidR="00FF1063" w:rsidRPr="0012029D" w:rsidRDefault="00FF1063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C1938" w:rsidRPr="00567F3F" w:rsidRDefault="00113630" w:rsidP="00567F3F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Таблица </w:t>
      </w:r>
      <w:r w:rsid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9</w:t>
      </w:r>
      <w:r w:rsidR="00567F3F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113630" w:rsidRPr="0012029D" w:rsidRDefault="00113630" w:rsidP="00E56F0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Аспекты, нуждающиеся в улучшении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3630" w:rsidRPr="00D71320" w:rsidTr="00113630">
        <w:tc>
          <w:tcPr>
            <w:tcW w:w="4785" w:type="dxa"/>
          </w:tcPr>
          <w:p w:rsidR="00113630" w:rsidRPr="0012029D" w:rsidRDefault="00113630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Аспекты улучшения профессионального уровня педагогов МБДОУ</w:t>
            </w:r>
          </w:p>
        </w:tc>
        <w:tc>
          <w:tcPr>
            <w:tcW w:w="4786" w:type="dxa"/>
          </w:tcPr>
          <w:p w:rsidR="00113630" w:rsidRPr="0012029D" w:rsidRDefault="00113630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Какие действия для этого необходимо предпринять?</w:t>
            </w:r>
          </w:p>
        </w:tc>
      </w:tr>
      <w:tr w:rsidR="00113630" w:rsidRPr="0012029D" w:rsidTr="00113630">
        <w:tc>
          <w:tcPr>
            <w:tcW w:w="4785" w:type="dxa"/>
          </w:tcPr>
          <w:p w:rsidR="00113630" w:rsidRPr="0012029D" w:rsidRDefault="00113630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Качество интернета в групповых помещениях и кабинетах специалистов МБДОУ.</w:t>
            </w:r>
          </w:p>
        </w:tc>
        <w:tc>
          <w:tcPr>
            <w:tcW w:w="4786" w:type="dxa"/>
          </w:tcPr>
          <w:p w:rsidR="00113630" w:rsidRPr="0012029D" w:rsidRDefault="00113630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Обеспечить помещения МБДОУ оптико-волоконной связью Интернет</w:t>
            </w:r>
          </w:p>
        </w:tc>
      </w:tr>
      <w:tr w:rsidR="00113630" w:rsidRPr="0012029D" w:rsidTr="00113630">
        <w:tc>
          <w:tcPr>
            <w:tcW w:w="4785" w:type="dxa"/>
          </w:tcPr>
          <w:p w:rsidR="00113630" w:rsidRPr="0012029D" w:rsidRDefault="00113630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2. </w:t>
            </w:r>
            <w:r w:rsidR="00671689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и использование в образовательном процессе цифровых технологий.</w:t>
            </w:r>
          </w:p>
        </w:tc>
        <w:tc>
          <w:tcPr>
            <w:tcW w:w="4786" w:type="dxa"/>
          </w:tcPr>
          <w:p w:rsidR="00671689" w:rsidRPr="0012029D" w:rsidRDefault="00113630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 </w:t>
            </w:r>
            <w:r w:rsidR="00671689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Приобрести соответствующее оборудование и программное обеспечение.</w:t>
            </w:r>
            <w:r w:rsidR="00671689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  <w:t xml:space="preserve">2. Определить источники финансирования закупки. </w:t>
            </w:r>
          </w:p>
        </w:tc>
      </w:tr>
    </w:tbl>
    <w:p w:rsidR="00FF1063" w:rsidRDefault="00FF1063" w:rsidP="0009607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VIII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Оценка функционирования внутренней системы оценки качества образования</w:t>
      </w:r>
    </w:p>
    <w:p w:rsidR="005E7F8C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67168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МБДОУ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утверждено</w:t>
      </w:r>
      <w:r w:rsidR="0067168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оложение о внутренней системе оценки качества образования</w:t>
      </w:r>
      <w:r w:rsidR="0067168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Мониторинг качества образовательной деятельности в 202</w:t>
      </w:r>
      <w:r w:rsidR="00C32D3A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показал хорошую работу педагогического коллектива по всем показателям.</w:t>
      </w:r>
    </w:p>
    <w:p w:rsidR="00671689" w:rsidRPr="0012029D" w:rsidRDefault="005E7F8C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Состояние здоровья и физического развития воспитанников удовлетворительные. 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>89</w:t>
      </w:r>
      <w:r w:rsidRPr="0012029D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процентов детей успешно освоили </w:t>
      </w:r>
      <w:r w:rsidR="00671689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бразовательную программу дошкольного образования в своей возрастной группе</w:t>
      </w:r>
      <w:r w:rsidR="0030347B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0347B" w:rsidRDefault="0030347B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  Воспитанники МБДОУ принимают активное участие в конкурсах разной направленности всех уровней: муниципального, регионального, всероссийского и международного.</w:t>
      </w:r>
    </w:p>
    <w:p w:rsidR="00FF1063" w:rsidRPr="0012029D" w:rsidRDefault="00FF1063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0347B" w:rsidRPr="0012029D" w:rsidRDefault="0030347B" w:rsidP="00E56F0D">
      <w:pPr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Таблица 1</w:t>
      </w:r>
      <w:r w:rsid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0</w:t>
      </w: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30347B" w:rsidRPr="0012029D" w:rsidRDefault="0030347B" w:rsidP="000960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Участие воспитанников МБДОУ в конкурсах разной направленности в </w:t>
      </w:r>
      <w:r w:rsidRPr="003E7651">
        <w:rPr>
          <w:rFonts w:ascii="Times New Roman" w:hAnsi="Times New Roman" w:cs="Times New Roman"/>
          <w:b/>
          <w:sz w:val="28"/>
          <w:szCs w:val="28"/>
          <w:lang w:val="ru-RU"/>
        </w:rPr>
        <w:t>202</w:t>
      </w:r>
      <w:r w:rsidR="00416ADC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3E76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году</w:t>
      </w:r>
      <w:r w:rsidRPr="0012029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14"/>
        <w:gridCol w:w="6931"/>
      </w:tblGrid>
      <w:tr w:rsidR="0030347B" w:rsidRPr="0012029D" w:rsidTr="009575AB">
        <w:tc>
          <w:tcPr>
            <w:tcW w:w="2414" w:type="dxa"/>
          </w:tcPr>
          <w:p w:rsidR="0030347B" w:rsidRPr="0012029D" w:rsidRDefault="0030347B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  <w:proofErr w:type="spellEnd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</w:t>
            </w:r>
            <w:proofErr w:type="spellEnd"/>
          </w:p>
        </w:tc>
        <w:tc>
          <w:tcPr>
            <w:tcW w:w="6931" w:type="dxa"/>
          </w:tcPr>
          <w:p w:rsidR="0030347B" w:rsidRPr="0012029D" w:rsidRDefault="0030347B" w:rsidP="00E56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</w:p>
        </w:tc>
      </w:tr>
      <w:tr w:rsidR="0030347B" w:rsidRPr="000E6123" w:rsidTr="009575AB">
        <w:tc>
          <w:tcPr>
            <w:tcW w:w="2414" w:type="dxa"/>
          </w:tcPr>
          <w:p w:rsidR="0030347B" w:rsidRPr="0012029D" w:rsidRDefault="0030347B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</w:t>
            </w:r>
            <w:proofErr w:type="spellEnd"/>
          </w:p>
        </w:tc>
        <w:tc>
          <w:tcPr>
            <w:tcW w:w="6931" w:type="dxa"/>
          </w:tcPr>
          <w:p w:rsidR="000E6123" w:rsidRPr="00FD31EC" w:rsidRDefault="00EA5EE7" w:rsidP="007A6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A90DCF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0DCF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="005E447F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«Моя </w:t>
            </w:r>
            <w:r w:rsidR="00FF1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будущая </w:t>
            </w:r>
            <w:r w:rsidR="005E447F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профессия»</w:t>
            </w:r>
            <w:r w:rsidR="009730BE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A74C22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C32D3A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 –</w:t>
            </w:r>
            <w:r w:rsidR="00FF1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32D3A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агитбригад «Зеленая дорога детства»</w:t>
            </w:r>
            <w:r w:rsidR="0058059D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A74C22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58059D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30347B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изобразительного искусства «Крыл</w:t>
            </w:r>
            <w:r w:rsidR="00A90DCF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30347B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бабочки»</w:t>
            </w:r>
            <w:r w:rsidR="0058059D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="00A74C22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="0058059D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Конкурс детского творчества «Мой подарок Деду </w:t>
            </w:r>
          </w:p>
          <w:p w:rsidR="0030347B" w:rsidRPr="00FD31EC" w:rsidRDefault="0058059D" w:rsidP="007A6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Морозу».</w:t>
            </w:r>
          </w:p>
          <w:p w:rsidR="007A6471" w:rsidRPr="0012029D" w:rsidRDefault="007A6471" w:rsidP="007A6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="00FF106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фронтовых бригад «Струны опаленные войной»</w:t>
            </w:r>
          </w:p>
          <w:p w:rsidR="0030347B" w:rsidRPr="00FD31EC" w:rsidRDefault="000C1938" w:rsidP="007A6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  <w:r w:rsidR="007A6471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Городская акция «Герои войны сквозь объектив»</w:t>
            </w:r>
          </w:p>
          <w:p w:rsidR="000E6123" w:rsidRPr="000E6123" w:rsidRDefault="000E6123" w:rsidP="007A6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C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5+</w:t>
            </w:r>
          </w:p>
        </w:tc>
      </w:tr>
      <w:tr w:rsidR="0030347B" w:rsidRPr="00D71320" w:rsidTr="009575AB">
        <w:tc>
          <w:tcPr>
            <w:tcW w:w="2414" w:type="dxa"/>
          </w:tcPr>
          <w:p w:rsidR="0030347B" w:rsidRPr="0012029D" w:rsidRDefault="0030347B" w:rsidP="00095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Региональный</w:t>
            </w:r>
          </w:p>
        </w:tc>
        <w:tc>
          <w:tcPr>
            <w:tcW w:w="6931" w:type="dxa"/>
          </w:tcPr>
          <w:p w:rsidR="0030347B" w:rsidRPr="0012029D" w:rsidRDefault="007A6471" w:rsidP="007A6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1.Конкурс детских рисунков «Право в сказках»</w:t>
            </w:r>
          </w:p>
        </w:tc>
      </w:tr>
      <w:tr w:rsidR="0030347B" w:rsidRPr="00D71320" w:rsidTr="009575AB">
        <w:tc>
          <w:tcPr>
            <w:tcW w:w="2414" w:type="dxa"/>
          </w:tcPr>
          <w:p w:rsidR="0030347B" w:rsidRPr="0012029D" w:rsidRDefault="0030347B" w:rsidP="00095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Всероссийский</w:t>
            </w:r>
          </w:p>
        </w:tc>
        <w:tc>
          <w:tcPr>
            <w:tcW w:w="6931" w:type="dxa"/>
          </w:tcPr>
          <w:p w:rsidR="007A6471" w:rsidRPr="0012029D" w:rsidRDefault="000C1938" w:rsidP="007A6471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A74C22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90DCF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Всероссийский конкурс </w:t>
            </w:r>
            <w:r w:rsidR="007A6471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«Вместе ярче»</w:t>
            </w:r>
            <w:r w:rsidR="00A90DCF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CB4989" w:rsidRPr="0012029D" w:rsidRDefault="000C1938" w:rsidP="00CB4989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7A6471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.Всероссийский конкурс «Верим в Россию – Вместе мы сила»</w:t>
            </w:r>
          </w:p>
        </w:tc>
      </w:tr>
    </w:tbl>
    <w:p w:rsidR="0030347B" w:rsidRPr="0012029D" w:rsidRDefault="0030347B" w:rsidP="0030347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94B4D" w:rsidRPr="0012029D" w:rsidRDefault="005E7F8C" w:rsidP="00694B4D">
      <w:pPr>
        <w:shd w:val="clear" w:color="auto" w:fill="FFFFFF"/>
        <w:ind w:left="10" w:right="5" w:firstLine="5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694B4D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МБДОУ эффективно действует система взаимодействия с родителями (законными представителями). </w:t>
      </w:r>
      <w:r w:rsidR="00694B4D" w:rsidRPr="0012029D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В МБДОУ р</w:t>
      </w:r>
      <w:r w:rsidR="00694B4D"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егулярно проводятся мониторинговые исследования по выявлению потребностей и </w:t>
      </w:r>
      <w:r w:rsidR="00694B4D" w:rsidRPr="0012029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удовлетворенности </w:t>
      </w:r>
      <w:r w:rsidR="00694B4D" w:rsidRPr="0012029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родителей (законных </w:t>
      </w:r>
      <w:r w:rsidR="00694B4D" w:rsidRPr="0012029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представителей) реализуемой в МБДОУ Образовательной программой. </w:t>
      </w:r>
    </w:p>
    <w:p w:rsidR="00D34357" w:rsidRPr="0012029D" w:rsidRDefault="00D34357" w:rsidP="005E7F8C">
      <w:pPr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E7F8C" w:rsidRPr="0012029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7A6471" w:rsidRPr="0012029D">
        <w:rPr>
          <w:rFonts w:ascii="Times New Roman" w:hAnsi="Times New Roman" w:cs="Times New Roman"/>
          <w:sz w:val="28"/>
          <w:szCs w:val="28"/>
          <w:lang w:val="ru-RU"/>
        </w:rPr>
        <w:t>ноябре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E7F8C" w:rsidRPr="0012029D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FF106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5E7F8C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проводилось анкетирование родителей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(законных представителей). В анкетировании приняли участие 1</w:t>
      </w:r>
      <w:r w:rsidR="005E447F" w:rsidRPr="0012029D">
        <w:rPr>
          <w:rFonts w:ascii="Times New Roman" w:hAnsi="Times New Roman" w:cs="Times New Roman"/>
          <w:sz w:val="28"/>
          <w:szCs w:val="28"/>
          <w:lang w:val="ru-RU"/>
        </w:rPr>
        <w:t>01 человек – 88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>% от общего количества родителей (законных представителей)</w:t>
      </w:r>
      <w:r w:rsidR="00526B72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 МБДОУ.</w:t>
      </w:r>
      <w:r w:rsidRPr="0012029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:rsidR="005E7F8C" w:rsidRPr="0012029D" w:rsidRDefault="005E7F8C" w:rsidP="007578D7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Анкетирование родителей показало</w:t>
      </w:r>
      <w:r w:rsidR="00526B72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достаточно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высокую степень удовлетворенности качеством предоставляемых услуг.</w:t>
      </w:r>
    </w:p>
    <w:p w:rsidR="00FF3849" w:rsidRDefault="00FF3849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Проведенное анкетирование родителей (законных представителей) и педагогов позволило установить, какие особенности образовательного процесса МБДОУ являются наиболее сильными.</w:t>
      </w:r>
    </w:p>
    <w:p w:rsidR="00FF1063" w:rsidRDefault="00FF1063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F1063" w:rsidRPr="0012029D" w:rsidRDefault="00FF1063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D41D0" w:rsidRPr="0012029D" w:rsidRDefault="00DD41D0" w:rsidP="001D7F38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Таблица</w:t>
      </w:r>
      <w:r w:rsidR="00E56F0D"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1</w:t>
      </w:r>
      <w:r w:rsid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1</w:t>
      </w:r>
      <w:r w:rsidR="00E56F0D"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FF3849" w:rsidRPr="0012029D" w:rsidRDefault="00FF3849" w:rsidP="00E56F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Наиболее сильные особенности преподавания </w:t>
      </w:r>
      <w:r w:rsidRPr="003E765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 202</w:t>
      </w:r>
      <w:r w:rsidR="00416AD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3E765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1D0" w:rsidRPr="0012029D" w:rsidTr="00DD41D0">
        <w:tc>
          <w:tcPr>
            <w:tcW w:w="4785" w:type="dxa"/>
          </w:tcPr>
          <w:p w:rsidR="00DD41D0" w:rsidRPr="0012029D" w:rsidRDefault="00DD41D0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 точки зрения родителей</w:t>
            </w: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br/>
              <w:t xml:space="preserve"> (законных представителей)</w:t>
            </w:r>
          </w:p>
        </w:tc>
        <w:tc>
          <w:tcPr>
            <w:tcW w:w="4786" w:type="dxa"/>
          </w:tcPr>
          <w:p w:rsidR="00DD41D0" w:rsidRPr="0012029D" w:rsidRDefault="00DD41D0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 точки зрения педагогов</w:t>
            </w:r>
          </w:p>
        </w:tc>
      </w:tr>
      <w:tr w:rsidR="00DD41D0" w:rsidRPr="0012029D" w:rsidTr="00DD41D0">
        <w:tc>
          <w:tcPr>
            <w:tcW w:w="4785" w:type="dxa"/>
          </w:tcPr>
          <w:p w:rsidR="00DD41D0" w:rsidRPr="0012029D" w:rsidRDefault="000D7EFB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1.Профессионализм педагогических кадров.</w:t>
            </w:r>
          </w:p>
        </w:tc>
        <w:tc>
          <w:tcPr>
            <w:tcW w:w="4786" w:type="dxa"/>
          </w:tcPr>
          <w:p w:rsidR="00DD41D0" w:rsidRPr="0012029D" w:rsidRDefault="000D7EFB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 «Художественно – эстетическое развитие»</w:t>
            </w:r>
          </w:p>
        </w:tc>
      </w:tr>
      <w:tr w:rsidR="00DD41D0" w:rsidRPr="0012029D" w:rsidTr="00DD41D0">
        <w:tc>
          <w:tcPr>
            <w:tcW w:w="4785" w:type="dxa"/>
          </w:tcPr>
          <w:p w:rsidR="00DD41D0" w:rsidRPr="0012029D" w:rsidRDefault="000D7EFB" w:rsidP="0009607E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Качество образования и воспитания.</w:t>
            </w:r>
          </w:p>
        </w:tc>
        <w:tc>
          <w:tcPr>
            <w:tcW w:w="4786" w:type="dxa"/>
          </w:tcPr>
          <w:p w:rsidR="00DD41D0" w:rsidRPr="0012029D" w:rsidRDefault="000D7EFB" w:rsidP="001D7F3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«</w:t>
            </w:r>
            <w:r w:rsidR="001D7F38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Речевое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развитие».</w:t>
            </w:r>
          </w:p>
        </w:tc>
      </w:tr>
      <w:tr w:rsidR="000D7EFB" w:rsidRPr="0012029D" w:rsidTr="00025210">
        <w:trPr>
          <w:trHeight w:val="1089"/>
        </w:trPr>
        <w:tc>
          <w:tcPr>
            <w:tcW w:w="4785" w:type="dxa"/>
          </w:tcPr>
          <w:p w:rsidR="000D7EFB" w:rsidRPr="0012029D" w:rsidRDefault="000D7EFB" w:rsidP="0009607E">
            <w:pPr>
              <w:pStyle w:val="a6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Индивидуальный (дифференцированный) подход к детям (к каждому ребенку).</w:t>
            </w:r>
          </w:p>
        </w:tc>
        <w:tc>
          <w:tcPr>
            <w:tcW w:w="4786" w:type="dxa"/>
          </w:tcPr>
          <w:p w:rsidR="000D7EFB" w:rsidRPr="0012029D" w:rsidRDefault="000D7EFB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3. «Интеграция </w:t>
            </w:r>
            <w:r w:rsidR="004576B2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областей»</w:t>
            </w:r>
            <w:r w:rsidR="0002521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9575AB" w:rsidRPr="0012029D" w:rsidRDefault="00DD41D0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Но, в то же время, и педагоги, и родители (законные представители) воспитанников отмечают, что отдельные аспекты образовательной работ</w:t>
      </w:r>
      <w:r w:rsidR="00FF106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ы в МБДОУ необходимо улучшить. </w:t>
      </w:r>
    </w:p>
    <w:p w:rsidR="00DD41D0" w:rsidRPr="0012029D" w:rsidRDefault="00DD41D0" w:rsidP="00E56F0D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Таблица</w:t>
      </w:r>
      <w:r w:rsidR="00E56F0D"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1</w:t>
      </w:r>
      <w:r w:rsid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2</w:t>
      </w:r>
      <w:r w:rsidR="00E56F0D" w:rsidRPr="0012029D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:rsidR="00DD41D0" w:rsidRPr="0012029D" w:rsidRDefault="00DD41D0" w:rsidP="0009607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Аспекты образовательной работы, нуждающиеся в улучшении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1D0" w:rsidRPr="0012029D" w:rsidTr="00DD41D0">
        <w:tc>
          <w:tcPr>
            <w:tcW w:w="4785" w:type="dxa"/>
          </w:tcPr>
          <w:p w:rsidR="00DD41D0" w:rsidRPr="0012029D" w:rsidRDefault="00DD41D0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 точки зрения родителей</w:t>
            </w: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br/>
              <w:t xml:space="preserve"> (законных представителей)</w:t>
            </w:r>
          </w:p>
        </w:tc>
        <w:tc>
          <w:tcPr>
            <w:tcW w:w="4786" w:type="dxa"/>
          </w:tcPr>
          <w:p w:rsidR="00DD41D0" w:rsidRPr="0012029D" w:rsidRDefault="00730192" w:rsidP="0009607E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 точки зрения педагогов</w:t>
            </w:r>
          </w:p>
        </w:tc>
      </w:tr>
      <w:tr w:rsidR="00DD41D0" w:rsidRPr="00D71320" w:rsidTr="00DD41D0">
        <w:tc>
          <w:tcPr>
            <w:tcW w:w="4785" w:type="dxa"/>
          </w:tcPr>
          <w:p w:rsidR="00DD41D0" w:rsidRPr="0012029D" w:rsidRDefault="004576B2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1.Отсутствие (мало) обучения по современным инновационным программам (счет, логика, отсутствие новых технологий).</w:t>
            </w:r>
          </w:p>
          <w:p w:rsidR="0009607E" w:rsidRPr="0012029D" w:rsidRDefault="0009607E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Подготовка к школе.</w:t>
            </w:r>
          </w:p>
        </w:tc>
        <w:tc>
          <w:tcPr>
            <w:tcW w:w="4786" w:type="dxa"/>
          </w:tcPr>
          <w:p w:rsidR="00DD41D0" w:rsidRPr="0012029D" w:rsidRDefault="004576B2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1.Реализация образовательной области «Социально – коммуникативное развитие (увеличить количество дидактического материала, создать больше развивающих игр; посильная помощь старших детей младшим; улучшить развивающую среду; внедрение в работу с детьми технологий</w:t>
            </w:r>
            <w:r w:rsidR="0009607E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позитивной социализации; организовывать побольше совместных сюжетно – ролевых игр для детей; принимать </w:t>
            </w:r>
            <w:r w:rsidR="0009607E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педагогу активное участие в упражнениях на развитие эмоциональной сферы дошкольника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)»</w:t>
            </w:r>
            <w:r w:rsidR="0009607E"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09607E" w:rsidRPr="0012029D" w:rsidRDefault="0009607E" w:rsidP="0009607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2. «Реализация образовательной области «Познавательное развитие» (побольше мастер-классов и открытых НОД).</w:t>
            </w:r>
          </w:p>
        </w:tc>
      </w:tr>
    </w:tbl>
    <w:p w:rsidR="00DD41D0" w:rsidRPr="0012029D" w:rsidRDefault="001D7F38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Именно решению этих вопросов следует уделить особое внимание в 202</w:t>
      </w:r>
      <w:r w:rsidR="00416AD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году и включить необходимые мероприятия в Годовой план работы МБДОУ. </w:t>
      </w:r>
    </w:p>
    <w:p w:rsidR="001D7F38" w:rsidRPr="0012029D" w:rsidRDefault="001D7F38" w:rsidP="0009607E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416AD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году не было нарушений по охране жизни и здоровья детей и замечаний по санитарно-гигиеническому режиму в группах, не выявлено детского травматизма. </w:t>
      </w:r>
      <w:r w:rsidRPr="0012029D">
        <w:rPr>
          <w:rFonts w:ascii="Times New Roman" w:hAnsi="Times New Roman" w:cs="Times New Roman"/>
          <w:i/>
          <w:sz w:val="28"/>
          <w:szCs w:val="28"/>
          <w:lang w:val="ru-RU"/>
        </w:rPr>
        <w:t>Следовательно, состояние обеспечения безопасности воспитанников и обеспечение присмотра и ухода в МБДОУ остается на достаточно высоком уровне.</w:t>
      </w:r>
      <w:r w:rsidRPr="0012029D">
        <w:rPr>
          <w:rFonts w:ascii="Times New Roman" w:hAnsi="Times New Roman" w:cs="Times New Roman"/>
          <w:i/>
          <w:sz w:val="28"/>
          <w:szCs w:val="28"/>
          <w:lang w:val="ru-RU"/>
        </w:rPr>
        <w:br/>
        <w:t>Средняя посещаемость</w:t>
      </w:r>
      <w:r w:rsidR="003B2DB0" w:rsidRPr="001202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детьми групп в прошедшем году составила 83,4% .</w:t>
      </w:r>
    </w:p>
    <w:p w:rsidR="003B2DB0" w:rsidRPr="0012029D" w:rsidRDefault="003B2DB0" w:rsidP="000960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В 202</w:t>
      </w:r>
      <w:r w:rsidR="00416ADC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году показатель удовлетворенности родителей (законных представителей) по осуществлению присмотра и ухода за детьми педагогами достаточно хороший. Нет родителей, оценивающих этот критерий на «неудовлетворительно».</w:t>
      </w:r>
    </w:p>
    <w:p w:rsidR="009575AB" w:rsidRPr="0012029D" w:rsidRDefault="009575AB" w:rsidP="0009607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B2DB0" w:rsidRPr="0012029D" w:rsidRDefault="003B2DB0" w:rsidP="003B2DB0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sz w:val="28"/>
          <w:szCs w:val="28"/>
          <w:lang w:val="ru-RU"/>
        </w:rPr>
        <w:t>Таблица</w:t>
      </w:r>
      <w:r w:rsidR="00E56F0D" w:rsidRPr="0012029D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</w:t>
      </w:r>
      <w:r w:rsidR="0012029D">
        <w:rPr>
          <w:rFonts w:ascii="Times New Roman" w:hAnsi="Times New Roman" w:cs="Times New Roman"/>
          <w:i/>
          <w:sz w:val="28"/>
          <w:szCs w:val="28"/>
          <w:lang w:val="ru-RU"/>
        </w:rPr>
        <w:t>3</w:t>
      </w:r>
      <w:r w:rsidR="00E56F0D" w:rsidRPr="0012029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3B2DB0" w:rsidRPr="0012029D" w:rsidRDefault="003B2DB0" w:rsidP="003B2DB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sz w:val="28"/>
          <w:szCs w:val="28"/>
          <w:lang w:val="ru-RU"/>
        </w:rPr>
        <w:t>Аспекты, нуждающиеся в улучшении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94DDE" w:rsidRPr="00D71320" w:rsidTr="00B94DDE">
        <w:tc>
          <w:tcPr>
            <w:tcW w:w="4785" w:type="dxa"/>
          </w:tcPr>
          <w:p w:rsidR="00B94DDE" w:rsidRPr="0012029D" w:rsidRDefault="00B94DDE" w:rsidP="003B2D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Сферы улучшения</w:t>
            </w:r>
          </w:p>
        </w:tc>
        <w:tc>
          <w:tcPr>
            <w:tcW w:w="4786" w:type="dxa"/>
          </w:tcPr>
          <w:p w:rsidR="00B94DDE" w:rsidRPr="0012029D" w:rsidRDefault="00B94DDE" w:rsidP="00B94D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Какие действия для этого 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необходимо предпринять?</w:t>
            </w:r>
          </w:p>
        </w:tc>
      </w:tr>
      <w:tr w:rsidR="00B94DDE" w:rsidRPr="00D71320" w:rsidTr="00B94DDE">
        <w:tc>
          <w:tcPr>
            <w:tcW w:w="4785" w:type="dxa"/>
          </w:tcPr>
          <w:p w:rsidR="00B94DDE" w:rsidRPr="0012029D" w:rsidRDefault="00B94DDE" w:rsidP="00B304C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1.Наличие нормативных локальных актов, обеспечивающих образовательный процесс и его безопасность.</w:t>
            </w:r>
          </w:p>
        </w:tc>
        <w:tc>
          <w:tcPr>
            <w:tcW w:w="4786" w:type="dxa"/>
          </w:tcPr>
          <w:p w:rsidR="00B94DDE" w:rsidRPr="0012029D" w:rsidRDefault="00B94DDE" w:rsidP="006566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Создавать (по мере необходимости) новые нормативные локальные акты, обеспечивающие качественный образовательный процесс.</w:t>
            </w:r>
          </w:p>
        </w:tc>
      </w:tr>
      <w:tr w:rsidR="00B94DDE" w:rsidRPr="00D71320" w:rsidTr="00B94DDE">
        <w:tc>
          <w:tcPr>
            <w:tcW w:w="4785" w:type="dxa"/>
          </w:tcPr>
          <w:p w:rsidR="00B94DDE" w:rsidRPr="0012029D" w:rsidRDefault="00B94DDE" w:rsidP="006566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 Совершенствование развивающей предметно-пространственной среды.</w:t>
            </w:r>
          </w:p>
        </w:tc>
        <w:tc>
          <w:tcPr>
            <w:tcW w:w="4786" w:type="dxa"/>
          </w:tcPr>
          <w:p w:rsidR="00B94DDE" w:rsidRPr="0012029D" w:rsidRDefault="00B94DDE" w:rsidP="005E4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Продолжить работу по приведению развивающей предметно-пространственной сре</w:t>
            </w:r>
            <w:r w:rsidR="005E447F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ды в соответствие требованиям ФОП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дошкольного образования.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 Совершенствовать развивающу</w:t>
            </w:r>
            <w:r w:rsidR="006566DE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ю предметно-пространственную среду на детских прогулочных участках </w:t>
            </w:r>
            <w:r w:rsidR="006566DE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путем установки нового современного оборудования и дидактической наполняемости.</w:t>
            </w:r>
            <w:r w:rsidR="006566DE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3. Продолжать обогащать развивающую предметно-пространственную среду групповых помещений, приобретать новое оборудование, методические и дидактические материалы.</w:t>
            </w:r>
          </w:p>
        </w:tc>
      </w:tr>
      <w:tr w:rsidR="00B94DDE" w:rsidRPr="0012029D" w:rsidTr="00B94DDE">
        <w:tc>
          <w:tcPr>
            <w:tcW w:w="4785" w:type="dxa"/>
          </w:tcPr>
          <w:p w:rsidR="00B94DDE" w:rsidRPr="0012029D" w:rsidRDefault="006566DE" w:rsidP="006566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 Кадровые условия реализации ООП МБДОУ.</w:t>
            </w:r>
          </w:p>
        </w:tc>
        <w:tc>
          <w:tcPr>
            <w:tcW w:w="4786" w:type="dxa"/>
          </w:tcPr>
          <w:p w:rsidR="006566DE" w:rsidRPr="0012029D" w:rsidRDefault="006566DE" w:rsidP="006566D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Решить кадровый вопрос с педагогами</w:t>
            </w:r>
            <w:r w:rsidR="00B304CE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учебно-вспомогательными работниками.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 Способствовать дальнейшему профессиональному росту педагогов.</w:t>
            </w:r>
          </w:p>
        </w:tc>
      </w:tr>
    </w:tbl>
    <w:p w:rsidR="0058595C" w:rsidRPr="0012029D" w:rsidRDefault="0058595C" w:rsidP="0058595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        Отношение к МБДОУ родителей (законных представителей) положительное. Посещение родителями (законными представителями) воспитанников родительских собраний в МБДОУ наблюдается  положительная динамика, а участие родителей (законных представителей) в мероприятиях МБДОУ достаточно высокое. Этого удалось достичь благодаря ряду мер и мероприятий:</w:t>
      </w:r>
    </w:p>
    <w:p w:rsidR="0058595C" w:rsidRPr="0012029D" w:rsidRDefault="0058595C" w:rsidP="0058595C">
      <w:pPr>
        <w:pStyle w:val="a6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Повышение качества проводимых в МБДОУ тематических родительских собраний с присутствием членов администрации, медицинских работников, выступлением специалистов</w:t>
      </w:r>
      <w:r w:rsidR="00C0297C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(учителя-логопеда, психолога), использованием ИКТ-технологий.</w:t>
      </w:r>
    </w:p>
    <w:p w:rsidR="00C0297C" w:rsidRPr="0012029D" w:rsidRDefault="00C0297C" w:rsidP="0058595C">
      <w:pPr>
        <w:pStyle w:val="a6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Привлечение родителей (законных представителей) к активному участию в образовательном процессе и жизни МБДОУ. </w:t>
      </w:r>
    </w:p>
    <w:p w:rsidR="00C0297C" w:rsidRPr="0012029D" w:rsidRDefault="00C0297C" w:rsidP="0058595C">
      <w:pPr>
        <w:pStyle w:val="a6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Оказание родителями (законными представителями)</w:t>
      </w:r>
      <w:r w:rsidR="00237FBA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добровольной финансовой, материальной помощи.</w:t>
      </w:r>
    </w:p>
    <w:p w:rsidR="009058BD" w:rsidRPr="0012029D" w:rsidRDefault="009058BD" w:rsidP="0058595C">
      <w:pPr>
        <w:pStyle w:val="a6"/>
        <w:numPr>
          <w:ilvl w:val="2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Организация расширенного перечня дополнительных услуг.</w:t>
      </w:r>
    </w:p>
    <w:p w:rsidR="00237FBA" w:rsidRPr="0012029D" w:rsidRDefault="00237FBA" w:rsidP="00237FBA">
      <w:pPr>
        <w:pStyle w:val="a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7FBA" w:rsidRPr="0012029D" w:rsidRDefault="00487C85" w:rsidP="00487C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237FBA" w:rsidRPr="0012029D">
        <w:rPr>
          <w:rFonts w:ascii="Times New Roman" w:hAnsi="Times New Roman" w:cs="Times New Roman"/>
          <w:sz w:val="28"/>
          <w:szCs w:val="28"/>
          <w:lang w:val="ru-RU"/>
        </w:rPr>
        <w:t>97% родителей (законных представителей) высказали позитивное отношение к МБДОУ. В ходе проведенного анкетирования родители выделили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  <w:r w:rsidR="00237FBA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 МБДОУ, которые им больше всего нравятся:</w:t>
      </w:r>
    </w:p>
    <w:p w:rsidR="00237FBA" w:rsidRPr="0012029D" w:rsidRDefault="00237FBA" w:rsidP="00237FBA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Стиль общения педагогов</w:t>
      </w:r>
      <w:r w:rsidR="00487C85"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с ребенком;</w:t>
      </w:r>
    </w:p>
    <w:p w:rsidR="00237FBA" w:rsidRPr="0012029D" w:rsidRDefault="00487C85" w:rsidP="00237FBA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Обсуждение вопросов, касающихся пребывания ребенка в МБДОУ (дисциплина, закаливание, успехи и др.)</w:t>
      </w:r>
    </w:p>
    <w:p w:rsidR="00487C85" w:rsidRPr="0012029D" w:rsidRDefault="00487C85" w:rsidP="00237FBA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Комфорт и безопасность пребывания воспитанников в МБДОУ.</w:t>
      </w:r>
    </w:p>
    <w:p w:rsidR="00487C85" w:rsidRPr="0012029D" w:rsidRDefault="00487C85" w:rsidP="00237FBA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Качество дополнительных услуг;</w:t>
      </w:r>
    </w:p>
    <w:p w:rsidR="00487C85" w:rsidRPr="0012029D" w:rsidRDefault="00487C85" w:rsidP="00237FBA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>Утренники и праздники.</w:t>
      </w:r>
    </w:p>
    <w:p w:rsidR="00487C85" w:rsidRPr="0012029D" w:rsidRDefault="00487C85" w:rsidP="00237FBA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Занятия утренней гимнастикой и физкультурой.</w:t>
      </w:r>
    </w:p>
    <w:p w:rsidR="00487C85" w:rsidRPr="0012029D" w:rsidRDefault="00487C85" w:rsidP="00487C85">
      <w:pPr>
        <w:pStyle w:val="a6"/>
        <w:ind w:left="22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37FBA" w:rsidRPr="0012029D" w:rsidRDefault="00066198" w:rsidP="00487C8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sz w:val="28"/>
          <w:szCs w:val="28"/>
          <w:lang w:val="ru-RU"/>
        </w:rPr>
        <w:t xml:space="preserve">           Родителями (законными представителями) были перечислены и те аспекты, которые с их точки зрения нуждаются в улучшении, а также предложены действия, которые необходимо для этого предпринимать.</w:t>
      </w:r>
    </w:p>
    <w:p w:rsidR="00066198" w:rsidRPr="0012029D" w:rsidRDefault="00066198" w:rsidP="00066198">
      <w:pPr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066198" w:rsidRPr="0012029D" w:rsidRDefault="00066198" w:rsidP="0006619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sz w:val="28"/>
          <w:szCs w:val="28"/>
          <w:lang w:val="ru-RU"/>
        </w:rPr>
        <w:t>Аспекты, нуждающиеся в улучшении</w:t>
      </w:r>
    </w:p>
    <w:p w:rsidR="00AF28F6" w:rsidRPr="0012029D" w:rsidRDefault="00AF28F6" w:rsidP="00AF28F6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i/>
          <w:sz w:val="28"/>
          <w:szCs w:val="28"/>
          <w:lang w:val="ru-RU"/>
        </w:rPr>
        <w:t>Таблица 1</w:t>
      </w:r>
      <w:r w:rsidR="0012029D">
        <w:rPr>
          <w:rFonts w:ascii="Times New Roman" w:hAnsi="Times New Roman" w:cs="Times New Roman"/>
          <w:i/>
          <w:sz w:val="28"/>
          <w:szCs w:val="28"/>
          <w:lang w:val="ru-RU"/>
        </w:rPr>
        <w:t>4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066198" w:rsidRPr="00D71320" w:rsidTr="009058BD">
        <w:tc>
          <w:tcPr>
            <w:tcW w:w="4681" w:type="dxa"/>
          </w:tcPr>
          <w:p w:rsidR="00066198" w:rsidRPr="0012029D" w:rsidRDefault="00066198" w:rsidP="000661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Сферы улучшения</w:t>
            </w:r>
          </w:p>
        </w:tc>
        <w:tc>
          <w:tcPr>
            <w:tcW w:w="4664" w:type="dxa"/>
          </w:tcPr>
          <w:p w:rsidR="00066198" w:rsidRPr="0012029D" w:rsidRDefault="00066198" w:rsidP="002C2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Какие действия для этого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br/>
              <w:t>необходимо предпринять?</w:t>
            </w:r>
          </w:p>
        </w:tc>
      </w:tr>
      <w:tr w:rsidR="00066198" w:rsidRPr="0012029D" w:rsidTr="009058BD">
        <w:tc>
          <w:tcPr>
            <w:tcW w:w="4681" w:type="dxa"/>
          </w:tcPr>
          <w:p w:rsidR="00066198" w:rsidRPr="0012029D" w:rsidRDefault="002C2251" w:rsidP="002C2251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Улучшить детские площадки</w:t>
            </w:r>
          </w:p>
        </w:tc>
        <w:tc>
          <w:tcPr>
            <w:tcW w:w="4664" w:type="dxa"/>
          </w:tcPr>
          <w:p w:rsidR="00066198" w:rsidRPr="0012029D" w:rsidRDefault="00874143" w:rsidP="002C225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C2251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.Необходимо игровое оборудование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2. Оснастить современными площадками для игр.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  <w:t>3. На участках обновить веранды (крыши)</w:t>
            </w:r>
          </w:p>
        </w:tc>
      </w:tr>
      <w:tr w:rsidR="00066198" w:rsidRPr="00D71320" w:rsidTr="009058BD">
        <w:tc>
          <w:tcPr>
            <w:tcW w:w="4681" w:type="dxa"/>
          </w:tcPr>
          <w:p w:rsidR="00066198" w:rsidRPr="0012029D" w:rsidRDefault="00874143" w:rsidP="00A74C22">
            <w:pPr>
              <w:pStyle w:val="a6"/>
              <w:numPr>
                <w:ilvl w:val="0"/>
                <w:numId w:val="28"/>
              </w:num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Безопасность</w:t>
            </w:r>
          </w:p>
        </w:tc>
        <w:tc>
          <w:tcPr>
            <w:tcW w:w="4664" w:type="dxa"/>
          </w:tcPr>
          <w:p w:rsidR="00066198" w:rsidRPr="0012029D" w:rsidRDefault="00874143" w:rsidP="00A74C2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1.Усилить контроль над территорией.</w:t>
            </w: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</w:p>
          <w:p w:rsidR="00A74C22" w:rsidRPr="0012029D" w:rsidRDefault="000C1938" w:rsidP="009058B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9058BD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567F3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058BD"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Поставить домофон на входной калитке ДОУ</w:t>
            </w:r>
          </w:p>
        </w:tc>
      </w:tr>
      <w:tr w:rsidR="00066198" w:rsidRPr="0012029D" w:rsidTr="009058BD">
        <w:tc>
          <w:tcPr>
            <w:tcW w:w="4681" w:type="dxa"/>
          </w:tcPr>
          <w:p w:rsidR="00066198" w:rsidRPr="0012029D" w:rsidRDefault="00874143" w:rsidP="00A74C22">
            <w:pPr>
              <w:pStyle w:val="a6"/>
              <w:numPr>
                <w:ilvl w:val="0"/>
                <w:numId w:val="28"/>
              </w:num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Материальная база.</w:t>
            </w:r>
          </w:p>
        </w:tc>
        <w:tc>
          <w:tcPr>
            <w:tcW w:w="4664" w:type="dxa"/>
          </w:tcPr>
          <w:p w:rsidR="00066198" w:rsidRPr="0012029D" w:rsidRDefault="00874143" w:rsidP="0040375F">
            <w:pPr>
              <w:spacing w:before="0" w:before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</w:p>
        </w:tc>
      </w:tr>
    </w:tbl>
    <w:p w:rsidR="006D7D10" w:rsidRPr="0012029D" w:rsidRDefault="006D7D10" w:rsidP="006D7D10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12029D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позволяет реализовывать образовательные программы в полном объеме в соответствии с Ф</w:t>
      </w:r>
      <w:r w:rsidR="0040375F"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12029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ДО.</w:t>
      </w:r>
    </w:p>
    <w:p w:rsidR="0009607E" w:rsidRPr="0012029D" w:rsidRDefault="0009607E" w:rsidP="0009607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E43D87" w:rsidRPr="0012029D" w:rsidRDefault="005E7F8C" w:rsidP="006D7D1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  <w:r w:rsidR="006D7D10"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</w:t>
      </w:r>
      <w:r w:rsidR="006D7D10"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  <w:t xml:space="preserve">подлежащей </w:t>
      </w:r>
      <w:proofErr w:type="spellStart"/>
      <w:r w:rsidR="006D7D10" w:rsidRPr="0012029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самообследованию</w:t>
      </w:r>
      <w:proofErr w:type="spellEnd"/>
    </w:p>
    <w:p w:rsidR="00E43D87" w:rsidRPr="0012029D" w:rsidRDefault="00E43D87" w:rsidP="006D7D1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12029D">
        <w:rPr>
          <w:rFonts w:ascii="Times New Roman" w:hAnsi="Times New Roman" w:cs="Times New Roman"/>
          <w:b/>
          <w:i/>
          <w:sz w:val="28"/>
          <w:szCs w:val="28"/>
        </w:rPr>
        <w:t>Таблица</w:t>
      </w:r>
      <w:proofErr w:type="spellEnd"/>
      <w:r w:rsidRPr="0012029D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12029D">
        <w:rPr>
          <w:rFonts w:ascii="Times New Roman" w:hAnsi="Times New Roman" w:cs="Times New Roman"/>
          <w:b/>
          <w:i/>
          <w:sz w:val="28"/>
          <w:szCs w:val="28"/>
          <w:lang w:val="ru-RU"/>
        </w:rPr>
        <w:t>5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08"/>
        <w:gridCol w:w="4332"/>
        <w:gridCol w:w="2340"/>
        <w:gridCol w:w="1862"/>
      </w:tblGrid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  <w:proofErr w:type="spellEnd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  <w:proofErr w:type="spellEnd"/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</w:p>
        </w:tc>
        <w:tc>
          <w:tcPr>
            <w:tcW w:w="8522" w:type="dxa"/>
            <w:gridSpan w:val="3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5804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4B41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416A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5804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6A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семейной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дошкольной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группе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62" w:type="dxa"/>
          </w:tcPr>
          <w:p w:rsidR="00E43D87" w:rsidRPr="0012029D" w:rsidRDefault="0040375F" w:rsidP="00905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36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62" w:type="dxa"/>
          </w:tcPr>
          <w:p w:rsidR="00E43D87" w:rsidRPr="0012029D" w:rsidRDefault="00416ADC" w:rsidP="000C19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96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 </w:t>
            </w:r>
          </w:p>
        </w:tc>
        <w:tc>
          <w:tcPr>
            <w:tcW w:w="1862" w:type="dxa"/>
          </w:tcPr>
          <w:p w:rsidR="00E43D87" w:rsidRPr="0012029D" w:rsidRDefault="00E43D87" w:rsidP="00905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6A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32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/100%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E43D87" w:rsidP="00905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1938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416A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/100%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режиме продленного дня (12-14 часов)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режиме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круглосуточного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пребывания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567F3F" w:rsidRDefault="00567F3F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2/2,7%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1.5.2.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EB3FDA" w:rsidP="00905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1938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416A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/100%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1.5.3.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присмотру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уходу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EB3FDA" w:rsidP="00905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C1938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416AD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/100%</w:t>
            </w:r>
          </w:p>
        </w:tc>
      </w:tr>
      <w:tr w:rsidR="00E43D87" w:rsidRPr="00D71320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Средний показатель пропущенных дней при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посещении дошкольной образовательной организации по болезни на одного воспитанника</w:t>
            </w:r>
          </w:p>
        </w:tc>
        <w:tc>
          <w:tcPr>
            <w:tcW w:w="2340" w:type="dxa"/>
          </w:tcPr>
          <w:p w:rsidR="00E43D87" w:rsidRPr="000E6123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1862" w:type="dxa"/>
          </w:tcPr>
          <w:p w:rsidR="00E43D87" w:rsidRPr="00567F3F" w:rsidRDefault="00E43D87" w:rsidP="00567F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ru-RU"/>
              </w:rPr>
            </w:pP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62" w:type="dxa"/>
          </w:tcPr>
          <w:p w:rsidR="00E43D87" w:rsidRPr="0012029D" w:rsidRDefault="00D71320" w:rsidP="009058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1.7.1.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0C1938" w:rsidP="00305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F6B7C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69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1.7.2.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0C1938" w:rsidP="00305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F6B7C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46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1.7.3.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0C1938" w:rsidP="00305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DF6B7C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/23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1.7.4.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DF6B7C" w:rsidP="00DF6B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4/30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40375F" w:rsidP="007578D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F6B7C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69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1.8.1.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40375F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3/</w:t>
            </w:r>
            <w:r w:rsidR="00DF6B7C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  <w:r w:rsidR="00305726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1.8.2.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40375F" w:rsidP="003057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DF6B7C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F6B7C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53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1.9.1.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DF6B7C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/2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1.9.2.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40375F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DF6B7C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DF6B7C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76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Численность/удельный вес численности педагогических </w:t>
            </w: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DF6B7C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7.6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DF6B7C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38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BE76AE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/100%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 %</w:t>
            </w:r>
          </w:p>
        </w:tc>
        <w:tc>
          <w:tcPr>
            <w:tcW w:w="1862" w:type="dxa"/>
          </w:tcPr>
          <w:p w:rsidR="00E43D87" w:rsidRPr="0012029D" w:rsidRDefault="00BE76AE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/100%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1862" w:type="dxa"/>
          </w:tcPr>
          <w:p w:rsidR="00E43D87" w:rsidRPr="0012029D" w:rsidRDefault="0040375F" w:rsidP="001930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  <w:r w:rsidR="00E43D87"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/1</w:t>
            </w:r>
            <w:r w:rsidR="00BE76AE"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1.15.1.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345A09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1.15.2.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Инструктора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культуре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spellEnd"/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1.15.3.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BE76AE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Нет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1.15.4.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Логопеда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spellEnd"/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1.15.5.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</w:t>
            </w:r>
            <w:proofErr w:type="spellEnd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дефектолога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spellEnd"/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1.15.6.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BE76AE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Нет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8522" w:type="dxa"/>
            <w:gridSpan w:val="3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  <w:proofErr w:type="spellEnd"/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82,8</w:t>
            </w:r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физкультурного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  <w:proofErr w:type="spellEnd"/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proofErr w:type="spellEnd"/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proofErr w:type="spellEnd"/>
          </w:p>
        </w:tc>
      </w:tr>
      <w:tr w:rsidR="00E43D87" w:rsidRPr="0012029D" w:rsidTr="00E43D87">
        <w:tc>
          <w:tcPr>
            <w:tcW w:w="1008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32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02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40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spellEnd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29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spellEnd"/>
          </w:p>
        </w:tc>
        <w:tc>
          <w:tcPr>
            <w:tcW w:w="1862" w:type="dxa"/>
          </w:tcPr>
          <w:p w:rsidR="00E43D87" w:rsidRPr="0012029D" w:rsidRDefault="00E43D87" w:rsidP="000960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2029D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proofErr w:type="spellEnd"/>
          </w:p>
        </w:tc>
      </w:tr>
    </w:tbl>
    <w:p w:rsidR="003D0E2F" w:rsidRPr="0012029D" w:rsidRDefault="003D0E2F" w:rsidP="005E7F8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3D0E2F" w:rsidRPr="0012029D" w:rsidSect="00DD3AF9">
      <w:pgSz w:w="11906" w:h="16838"/>
      <w:pgMar w:top="90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918"/>
    <w:multiLevelType w:val="hybridMultilevel"/>
    <w:tmpl w:val="AEA0B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6A5"/>
    <w:multiLevelType w:val="multilevel"/>
    <w:tmpl w:val="E6E6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22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C38BB"/>
    <w:multiLevelType w:val="hybridMultilevel"/>
    <w:tmpl w:val="4C3618AC"/>
    <w:lvl w:ilvl="0" w:tplc="A592432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07A27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F5F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50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304248"/>
    <w:multiLevelType w:val="hybridMultilevel"/>
    <w:tmpl w:val="17987C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1F471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43DA2"/>
    <w:multiLevelType w:val="hybridMultilevel"/>
    <w:tmpl w:val="59B2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033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E26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F178D5"/>
    <w:multiLevelType w:val="hybridMultilevel"/>
    <w:tmpl w:val="C33A2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01CC0"/>
    <w:multiLevelType w:val="multilevel"/>
    <w:tmpl w:val="01CA1FA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4">
    <w:nsid w:val="3FA27088"/>
    <w:multiLevelType w:val="multilevel"/>
    <w:tmpl w:val="B0E4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F6522"/>
    <w:multiLevelType w:val="hybridMultilevel"/>
    <w:tmpl w:val="89842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1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376629"/>
    <w:multiLevelType w:val="hybridMultilevel"/>
    <w:tmpl w:val="E118D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52CCB"/>
    <w:multiLevelType w:val="hybridMultilevel"/>
    <w:tmpl w:val="C68A3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0424B9"/>
    <w:multiLevelType w:val="hybridMultilevel"/>
    <w:tmpl w:val="2A0C549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53732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37074"/>
    <w:multiLevelType w:val="hybridMultilevel"/>
    <w:tmpl w:val="DFD6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DC364A"/>
    <w:multiLevelType w:val="hybridMultilevel"/>
    <w:tmpl w:val="C5BA1BEE"/>
    <w:lvl w:ilvl="0" w:tplc="E03278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42AAA"/>
    <w:multiLevelType w:val="multilevel"/>
    <w:tmpl w:val="834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690B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76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235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4343BD"/>
    <w:multiLevelType w:val="hybridMultilevel"/>
    <w:tmpl w:val="C810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7E71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391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3C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B303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4"/>
  </w:num>
  <w:num w:numId="3">
    <w:abstractNumId w:val="6"/>
  </w:num>
  <w:num w:numId="4">
    <w:abstractNumId w:val="16"/>
  </w:num>
  <w:num w:numId="5">
    <w:abstractNumId w:val="26"/>
  </w:num>
  <w:num w:numId="6">
    <w:abstractNumId w:val="29"/>
  </w:num>
  <w:num w:numId="7">
    <w:abstractNumId w:val="30"/>
  </w:num>
  <w:num w:numId="8">
    <w:abstractNumId w:val="5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25"/>
  </w:num>
  <w:num w:numId="14">
    <w:abstractNumId w:val="23"/>
  </w:num>
  <w:num w:numId="15">
    <w:abstractNumId w:val="10"/>
  </w:num>
  <w:num w:numId="16">
    <w:abstractNumId w:val="8"/>
  </w:num>
  <w:num w:numId="17">
    <w:abstractNumId w:val="27"/>
  </w:num>
  <w:num w:numId="18">
    <w:abstractNumId w:val="9"/>
  </w:num>
  <w:num w:numId="19">
    <w:abstractNumId w:val="7"/>
  </w:num>
  <w:num w:numId="20">
    <w:abstractNumId w:val="22"/>
  </w:num>
  <w:num w:numId="21">
    <w:abstractNumId w:val="12"/>
  </w:num>
  <w:num w:numId="22">
    <w:abstractNumId w:val="0"/>
  </w:num>
  <w:num w:numId="23">
    <w:abstractNumId w:val="17"/>
  </w:num>
  <w:num w:numId="24">
    <w:abstractNumId w:val="21"/>
  </w:num>
  <w:num w:numId="25">
    <w:abstractNumId w:val="19"/>
  </w:num>
  <w:num w:numId="26">
    <w:abstractNumId w:val="18"/>
  </w:num>
  <w:num w:numId="27">
    <w:abstractNumId w:val="3"/>
  </w:num>
  <w:num w:numId="28">
    <w:abstractNumId w:val="15"/>
  </w:num>
  <w:num w:numId="29">
    <w:abstractNumId w:val="1"/>
  </w:num>
  <w:num w:numId="30">
    <w:abstractNumId w:val="20"/>
  </w:num>
  <w:num w:numId="31">
    <w:abstractNumId w:val="3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F8C"/>
    <w:rsid w:val="000139F8"/>
    <w:rsid w:val="00025210"/>
    <w:rsid w:val="00027192"/>
    <w:rsid w:val="00044F29"/>
    <w:rsid w:val="00045038"/>
    <w:rsid w:val="000657BF"/>
    <w:rsid w:val="00066198"/>
    <w:rsid w:val="000958BD"/>
    <w:rsid w:val="0009607E"/>
    <w:rsid w:val="000B490A"/>
    <w:rsid w:val="000C1938"/>
    <w:rsid w:val="000D7EFB"/>
    <w:rsid w:val="000E6123"/>
    <w:rsid w:val="000F241D"/>
    <w:rsid w:val="00113630"/>
    <w:rsid w:val="00114726"/>
    <w:rsid w:val="0012029D"/>
    <w:rsid w:val="00125A7C"/>
    <w:rsid w:val="001436F4"/>
    <w:rsid w:val="0017172E"/>
    <w:rsid w:val="00193024"/>
    <w:rsid w:val="001B1DD6"/>
    <w:rsid w:val="001B732A"/>
    <w:rsid w:val="001D74F1"/>
    <w:rsid w:val="001D7F38"/>
    <w:rsid w:val="001F075A"/>
    <w:rsid w:val="0020482E"/>
    <w:rsid w:val="00221C48"/>
    <w:rsid w:val="00237FBA"/>
    <w:rsid w:val="002701D7"/>
    <w:rsid w:val="002A0387"/>
    <w:rsid w:val="002B6424"/>
    <w:rsid w:val="002C07AF"/>
    <w:rsid w:val="002C2251"/>
    <w:rsid w:val="00300FD3"/>
    <w:rsid w:val="003010D3"/>
    <w:rsid w:val="0030347B"/>
    <w:rsid w:val="00305726"/>
    <w:rsid w:val="00307767"/>
    <w:rsid w:val="00321256"/>
    <w:rsid w:val="00345A09"/>
    <w:rsid w:val="00346E61"/>
    <w:rsid w:val="003522A2"/>
    <w:rsid w:val="00356B82"/>
    <w:rsid w:val="00362068"/>
    <w:rsid w:val="00363458"/>
    <w:rsid w:val="00372F21"/>
    <w:rsid w:val="003A0CEC"/>
    <w:rsid w:val="003B2DB0"/>
    <w:rsid w:val="003C0BD2"/>
    <w:rsid w:val="003D0E2F"/>
    <w:rsid w:val="003E6AB2"/>
    <w:rsid w:val="003E7651"/>
    <w:rsid w:val="0040375F"/>
    <w:rsid w:val="00411294"/>
    <w:rsid w:val="00416ADC"/>
    <w:rsid w:val="004576B2"/>
    <w:rsid w:val="00480DA3"/>
    <w:rsid w:val="00487C85"/>
    <w:rsid w:val="0049417B"/>
    <w:rsid w:val="0049504C"/>
    <w:rsid w:val="004C237A"/>
    <w:rsid w:val="004F19CF"/>
    <w:rsid w:val="004F340F"/>
    <w:rsid w:val="00516DD8"/>
    <w:rsid w:val="00526B72"/>
    <w:rsid w:val="005314BA"/>
    <w:rsid w:val="00541F2F"/>
    <w:rsid w:val="00545D48"/>
    <w:rsid w:val="00567F3F"/>
    <w:rsid w:val="005804EF"/>
    <w:rsid w:val="0058059D"/>
    <w:rsid w:val="0058595C"/>
    <w:rsid w:val="005B17C2"/>
    <w:rsid w:val="005C10B9"/>
    <w:rsid w:val="005C42AB"/>
    <w:rsid w:val="005E447F"/>
    <w:rsid w:val="005E7F8C"/>
    <w:rsid w:val="00621D65"/>
    <w:rsid w:val="00621FCF"/>
    <w:rsid w:val="00637D9F"/>
    <w:rsid w:val="006566DE"/>
    <w:rsid w:val="00671689"/>
    <w:rsid w:val="00694B4D"/>
    <w:rsid w:val="006A0DB6"/>
    <w:rsid w:val="006D7D10"/>
    <w:rsid w:val="006E6CFA"/>
    <w:rsid w:val="006F4B41"/>
    <w:rsid w:val="00726213"/>
    <w:rsid w:val="00727F25"/>
    <w:rsid w:val="00730192"/>
    <w:rsid w:val="007578D7"/>
    <w:rsid w:val="007603B2"/>
    <w:rsid w:val="007958C0"/>
    <w:rsid w:val="007A6471"/>
    <w:rsid w:val="007C1E25"/>
    <w:rsid w:val="007D075F"/>
    <w:rsid w:val="007F4FA9"/>
    <w:rsid w:val="008369FA"/>
    <w:rsid w:val="00874143"/>
    <w:rsid w:val="00894077"/>
    <w:rsid w:val="008D6CF8"/>
    <w:rsid w:val="008E14E7"/>
    <w:rsid w:val="00903169"/>
    <w:rsid w:val="009058BD"/>
    <w:rsid w:val="0091512D"/>
    <w:rsid w:val="009446C2"/>
    <w:rsid w:val="00947E0C"/>
    <w:rsid w:val="009575AB"/>
    <w:rsid w:val="009730BE"/>
    <w:rsid w:val="009A6969"/>
    <w:rsid w:val="009B1C60"/>
    <w:rsid w:val="009B4FD7"/>
    <w:rsid w:val="009C0650"/>
    <w:rsid w:val="009D44C6"/>
    <w:rsid w:val="009F5B74"/>
    <w:rsid w:val="00A22DDA"/>
    <w:rsid w:val="00A52670"/>
    <w:rsid w:val="00A6225F"/>
    <w:rsid w:val="00A74C22"/>
    <w:rsid w:val="00A86FDB"/>
    <w:rsid w:val="00A90DCF"/>
    <w:rsid w:val="00AB6C53"/>
    <w:rsid w:val="00AC5FC2"/>
    <w:rsid w:val="00AC68AA"/>
    <w:rsid w:val="00AE2DFF"/>
    <w:rsid w:val="00AE6DDB"/>
    <w:rsid w:val="00AF0F80"/>
    <w:rsid w:val="00AF28F6"/>
    <w:rsid w:val="00B119FB"/>
    <w:rsid w:val="00B154E6"/>
    <w:rsid w:val="00B27D58"/>
    <w:rsid w:val="00B304CE"/>
    <w:rsid w:val="00B40503"/>
    <w:rsid w:val="00B40EE8"/>
    <w:rsid w:val="00B4336D"/>
    <w:rsid w:val="00B455CB"/>
    <w:rsid w:val="00B46B71"/>
    <w:rsid w:val="00B529D5"/>
    <w:rsid w:val="00B62C27"/>
    <w:rsid w:val="00B94DDE"/>
    <w:rsid w:val="00BA1040"/>
    <w:rsid w:val="00BA5A91"/>
    <w:rsid w:val="00BA6DF9"/>
    <w:rsid w:val="00BD00DB"/>
    <w:rsid w:val="00BE76AE"/>
    <w:rsid w:val="00C0297C"/>
    <w:rsid w:val="00C2176B"/>
    <w:rsid w:val="00C32D3A"/>
    <w:rsid w:val="00C83E29"/>
    <w:rsid w:val="00C8776A"/>
    <w:rsid w:val="00CA422B"/>
    <w:rsid w:val="00CB4989"/>
    <w:rsid w:val="00CC5B30"/>
    <w:rsid w:val="00D00129"/>
    <w:rsid w:val="00D16F23"/>
    <w:rsid w:val="00D34357"/>
    <w:rsid w:val="00D41629"/>
    <w:rsid w:val="00D71320"/>
    <w:rsid w:val="00DA6F18"/>
    <w:rsid w:val="00DB4B76"/>
    <w:rsid w:val="00DC353B"/>
    <w:rsid w:val="00DD3AF9"/>
    <w:rsid w:val="00DD41D0"/>
    <w:rsid w:val="00DE6017"/>
    <w:rsid w:val="00DF6B7C"/>
    <w:rsid w:val="00E133A5"/>
    <w:rsid w:val="00E20454"/>
    <w:rsid w:val="00E25850"/>
    <w:rsid w:val="00E272DB"/>
    <w:rsid w:val="00E4366C"/>
    <w:rsid w:val="00E43D87"/>
    <w:rsid w:val="00E46630"/>
    <w:rsid w:val="00E55434"/>
    <w:rsid w:val="00E56F0D"/>
    <w:rsid w:val="00E91DB6"/>
    <w:rsid w:val="00E940C7"/>
    <w:rsid w:val="00E97FA8"/>
    <w:rsid w:val="00EA5EE7"/>
    <w:rsid w:val="00EB3FDA"/>
    <w:rsid w:val="00EB7295"/>
    <w:rsid w:val="00F173AB"/>
    <w:rsid w:val="00F372CC"/>
    <w:rsid w:val="00F54920"/>
    <w:rsid w:val="00FC1924"/>
    <w:rsid w:val="00FD2F47"/>
    <w:rsid w:val="00FD31EC"/>
    <w:rsid w:val="00FD6F9E"/>
    <w:rsid w:val="00FF1063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F8C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1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D07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5B30"/>
    <w:rPr>
      <w:color w:val="0000FF" w:themeColor="hyperlink"/>
      <w:u w:val="single"/>
    </w:rPr>
  </w:style>
  <w:style w:type="paragraph" w:styleId="a8">
    <w:name w:val="No Spacing"/>
    <w:uiPriority w:val="1"/>
    <w:qFormat/>
    <w:rsid w:val="002B6424"/>
    <w:pPr>
      <w:spacing w:beforeAutospacing="1" w:after="0" w:afterAutospacing="1" w:line="240" w:lineRule="auto"/>
    </w:pPr>
    <w:rPr>
      <w:lang w:val="en-US"/>
    </w:rPr>
  </w:style>
  <w:style w:type="paragraph" w:customStyle="1" w:styleId="Prikazzag">
    <w:name w:val="Prikaz_zag"/>
    <w:basedOn w:val="a"/>
    <w:uiPriority w:val="99"/>
    <w:qFormat/>
    <w:rsid w:val="002B6424"/>
    <w:pPr>
      <w:widowControl w:val="0"/>
      <w:suppressAutoHyphens/>
      <w:autoSpaceDE w:val="0"/>
      <w:autoSpaceDN w:val="0"/>
      <w:adjustRightInd w:val="0"/>
      <w:spacing w:before="227" w:beforeAutospacing="0" w:after="170" w:afterAutospacing="0" w:line="36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8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F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F8C"/>
    <w:rPr>
      <w:rFonts w:ascii="Tahoma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1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D075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C5B30"/>
    <w:rPr>
      <w:color w:val="0000FF" w:themeColor="hyperlink"/>
      <w:u w:val="single"/>
    </w:rPr>
  </w:style>
  <w:style w:type="paragraph" w:styleId="a8">
    <w:name w:val="No Spacing"/>
    <w:uiPriority w:val="1"/>
    <w:qFormat/>
    <w:rsid w:val="002B6424"/>
    <w:pPr>
      <w:spacing w:beforeAutospacing="1" w:after="0" w:afterAutospacing="1" w:line="240" w:lineRule="auto"/>
    </w:pPr>
    <w:rPr>
      <w:lang w:val="en-US"/>
    </w:rPr>
  </w:style>
  <w:style w:type="paragraph" w:customStyle="1" w:styleId="Prikazzag">
    <w:name w:val="Prikaz_zag"/>
    <w:basedOn w:val="a"/>
    <w:uiPriority w:val="99"/>
    <w:qFormat/>
    <w:rsid w:val="002B6424"/>
    <w:pPr>
      <w:widowControl w:val="0"/>
      <w:suppressAutoHyphens/>
      <w:autoSpaceDE w:val="0"/>
      <w:autoSpaceDN w:val="0"/>
      <w:adjustRightInd w:val="0"/>
      <w:spacing w:before="227" w:beforeAutospacing="0" w:after="170" w:afterAutospacing="0" w:line="36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4@iv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6EA8E-7359-4F0E-BB1C-AE129D44A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5982</Words>
  <Characters>34102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</cp:lastModifiedBy>
  <cp:revision>7</cp:revision>
  <cp:lastPrinted>2022-04-19T15:22:00Z</cp:lastPrinted>
  <dcterms:created xsi:type="dcterms:W3CDTF">2025-04-09T07:19:00Z</dcterms:created>
  <dcterms:modified xsi:type="dcterms:W3CDTF">2025-04-18T18:00:00Z</dcterms:modified>
</cp:coreProperties>
</file>